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88522567"/>
    <w:p w14:paraId="121AFDD3" w14:textId="77777777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noProof/>
          <w:lang w:val="hr-HR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2ADF997F" wp14:editId="5F107699">
                <wp:simplePos x="0" y="0"/>
                <wp:positionH relativeFrom="page">
                  <wp:posOffset>0</wp:posOffset>
                </wp:positionH>
                <wp:positionV relativeFrom="page">
                  <wp:posOffset>-1</wp:posOffset>
                </wp:positionV>
                <wp:extent cx="7560945" cy="1069276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60945" cy="10692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945" h="10692765">
                              <a:moveTo>
                                <a:pt x="7560564" y="0"/>
                              </a:moveTo>
                              <a:lnTo>
                                <a:pt x="0" y="0"/>
                              </a:lnTo>
                              <a:lnTo>
                                <a:pt x="0" y="10692384"/>
                              </a:lnTo>
                              <a:lnTo>
                                <a:pt x="7560564" y="10692384"/>
                              </a:lnTo>
                              <a:lnTo>
                                <a:pt x="75605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F468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08CB73" id="Graphic 1" o:spid="_x0000_s1026" style="position:absolute;margin-left:0;margin-top:0;width:595.35pt;height:841.9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60945,10692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" path="m7560564,l,,,10692384r7560564,l7560564,xe" fillcolor="#0f4685" stroked="f">
                <v:path arrowok="t"/>
                <w10:wrap anchorx="page" anchory="page"/>
              </v:shape>
            </w:pict>
          </mc:Fallback>
        </mc:AlternateContent>
      </w:r>
      <w:r w:rsidRPr="005E7F4F">
        <w:rPr>
          <w:rFonts w:ascii="Merriweather" w:hAnsi="Merriweather"/>
          <w:noProof/>
          <w:lang w:val="hr-HR"/>
        </w:rPr>
        <w:drawing>
          <wp:anchor distT="0" distB="0" distL="0" distR="0" simplePos="0" relativeHeight="251659264" behindDoc="0" locked="0" layoutInCell="1" allowOverlap="1" wp14:anchorId="15A2C724" wp14:editId="20BE77B6">
            <wp:simplePos x="0" y="0"/>
            <wp:positionH relativeFrom="page">
              <wp:posOffset>0</wp:posOffset>
            </wp:positionH>
            <wp:positionV relativeFrom="page">
              <wp:posOffset>6868666</wp:posOffset>
            </wp:positionV>
            <wp:extent cx="4850892" cy="3822191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0892" cy="38221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ABA833B" w14:textId="77777777" w:rsidR="009840D1" w:rsidRPr="005E7F4F" w:rsidRDefault="009840D1" w:rsidP="00443600">
      <w:pPr>
        <w:pStyle w:val="Heading1"/>
        <w:jc w:val="both"/>
        <w:rPr>
          <w:rFonts w:ascii="Merriweather" w:hAnsi="Merriweather"/>
          <w:color w:val="FFFFFF" w:themeColor="background1"/>
          <w:lang w:val="hr-HR"/>
        </w:rPr>
      </w:pPr>
    </w:p>
    <w:p w14:paraId="6BD89860" w14:textId="77777777" w:rsidR="009840D1" w:rsidRPr="005E7F4F" w:rsidRDefault="009840D1" w:rsidP="00443600">
      <w:pPr>
        <w:pStyle w:val="Heading1"/>
        <w:jc w:val="both"/>
        <w:rPr>
          <w:rFonts w:ascii="Merriweather" w:hAnsi="Merriweather"/>
          <w:color w:val="FFFFFF" w:themeColor="background1"/>
          <w:lang w:val="hr-HR"/>
        </w:rPr>
      </w:pPr>
    </w:p>
    <w:p w14:paraId="01584777" w14:textId="77777777" w:rsidR="009840D1" w:rsidRPr="005E7F4F" w:rsidRDefault="009840D1" w:rsidP="00443600">
      <w:pPr>
        <w:pStyle w:val="Heading1"/>
        <w:jc w:val="both"/>
        <w:rPr>
          <w:rFonts w:ascii="Merriweather" w:hAnsi="Merriweather"/>
          <w:color w:val="FFFFFF" w:themeColor="background1"/>
          <w:lang w:val="hr-HR"/>
        </w:rPr>
      </w:pPr>
    </w:p>
    <w:p w14:paraId="2E27BB16" w14:textId="77777777" w:rsidR="009840D1" w:rsidRPr="005E7F4F" w:rsidRDefault="009840D1" w:rsidP="00443600">
      <w:pPr>
        <w:pStyle w:val="Heading1"/>
        <w:jc w:val="both"/>
        <w:rPr>
          <w:rFonts w:ascii="Merriweather" w:hAnsi="Merriweather"/>
          <w:color w:val="FFFFFF" w:themeColor="background1"/>
          <w:lang w:val="hr-HR"/>
        </w:rPr>
      </w:pPr>
    </w:p>
    <w:p w14:paraId="30883E34" w14:textId="19CB7E91" w:rsidR="007C71D3" w:rsidRPr="005E7F4F" w:rsidRDefault="008F564C" w:rsidP="00443600">
      <w:pPr>
        <w:pStyle w:val="Heading1"/>
        <w:jc w:val="center"/>
        <w:rPr>
          <w:rFonts w:ascii="Merriweather" w:hAnsi="Merriweather"/>
          <w:b/>
          <w:bCs/>
          <w:color w:val="FFFFFF" w:themeColor="background1"/>
          <w:sz w:val="52"/>
          <w:szCs w:val="52"/>
          <w:lang w:val="hr-HR"/>
        </w:rPr>
      </w:pPr>
      <w:r w:rsidRPr="005E7F4F">
        <w:rPr>
          <w:rFonts w:ascii="Merriweather" w:hAnsi="Merriweather"/>
          <w:b/>
          <w:bCs/>
          <w:color w:val="FFFFFF" w:themeColor="background1"/>
          <w:sz w:val="52"/>
          <w:szCs w:val="52"/>
          <w:lang w:val="hr-HR"/>
        </w:rPr>
        <w:t>Upute za predlagatelje</w:t>
      </w:r>
      <w:r w:rsidR="007C71D3" w:rsidRPr="005E7F4F">
        <w:rPr>
          <w:rFonts w:ascii="Merriweather" w:hAnsi="Merriweather"/>
          <w:b/>
          <w:bCs/>
          <w:color w:val="FFFFFF" w:themeColor="background1"/>
          <w:sz w:val="52"/>
          <w:szCs w:val="52"/>
          <w:lang w:val="hr-HR"/>
        </w:rPr>
        <w:t xml:space="preserve"> instituci</w:t>
      </w:r>
      <w:r w:rsidR="00C06682">
        <w:rPr>
          <w:rFonts w:ascii="Merriweather" w:hAnsi="Merriweather"/>
          <w:b/>
          <w:bCs/>
          <w:color w:val="FFFFFF" w:themeColor="background1"/>
          <w:sz w:val="52"/>
          <w:szCs w:val="52"/>
          <w:lang w:val="hr-HR"/>
        </w:rPr>
        <w:t>jskih</w:t>
      </w:r>
      <w:r w:rsidR="007C71D3" w:rsidRPr="005E7F4F">
        <w:rPr>
          <w:rFonts w:ascii="Merriweather" w:hAnsi="Merriweather"/>
          <w:b/>
          <w:bCs/>
          <w:color w:val="FFFFFF" w:themeColor="background1"/>
          <w:sz w:val="52"/>
          <w:szCs w:val="52"/>
          <w:lang w:val="hr-HR"/>
        </w:rPr>
        <w:t xml:space="preserve"> istraživačkih projekata na Sveučilištu u Zadru</w:t>
      </w:r>
    </w:p>
    <w:p w14:paraId="75C70D5B" w14:textId="77777777" w:rsidR="007C71D3" w:rsidRPr="005E7F4F" w:rsidRDefault="007C71D3" w:rsidP="00443600">
      <w:pPr>
        <w:jc w:val="both"/>
        <w:rPr>
          <w:rFonts w:ascii="Merriweather" w:hAnsi="Merriweather"/>
          <w:lang w:val="hr-HR"/>
        </w:rPr>
        <w:sectPr w:rsidR="007C71D3" w:rsidRPr="005E7F4F" w:rsidSect="00340377">
          <w:pgSz w:w="11920" w:h="16850"/>
          <w:pgMar w:top="1440" w:right="1800" w:bottom="1440" w:left="1800" w:header="720" w:footer="720" w:gutter="0"/>
          <w:cols w:space="720"/>
        </w:sectPr>
      </w:pPr>
    </w:p>
    <w:p w14:paraId="70584C4C" w14:textId="77777777" w:rsidR="007C71D3" w:rsidRPr="005E7F4F" w:rsidRDefault="007C71D3" w:rsidP="00443600">
      <w:pPr>
        <w:jc w:val="both"/>
        <w:rPr>
          <w:rFonts w:ascii="Merriweather" w:hAnsi="Merriweather"/>
          <w:b/>
          <w:lang w:val="hr-HR"/>
        </w:rPr>
      </w:pPr>
    </w:p>
    <w:p w14:paraId="2BBF1996" w14:textId="70FC22DF" w:rsidR="007C71D3" w:rsidRPr="005E7F4F" w:rsidRDefault="007C71D3" w:rsidP="00443600">
      <w:pPr>
        <w:jc w:val="both"/>
        <w:rPr>
          <w:rFonts w:ascii="Merriweather" w:hAnsi="Merriweather"/>
          <w:b/>
          <w:bCs/>
          <w:lang w:val="hr-HR"/>
        </w:rPr>
      </w:pPr>
      <w:r w:rsidRPr="005E7F4F">
        <w:rPr>
          <w:rFonts w:ascii="Merriweather" w:hAnsi="Merriweather"/>
          <w:b/>
          <w:bCs/>
          <w:lang w:val="hr-HR"/>
        </w:rPr>
        <w:t>Uvod</w:t>
      </w:r>
    </w:p>
    <w:p w14:paraId="48826F19" w14:textId="3427DF07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Ovim se dokumentom opisuje postupak i utvrđuju načela vrednovanja kompetitivnih institucionalnih istraživačkih projekata koje će financirati Sveučilište u Zadru (u daljnjem tekstu: Sveučilište) iz sredstava Nacionalnog plana oporavka i otpornosti 2021.–2026. Postupak vrednovanja koji provodi Sveučilište u svojoj je osnovi kompetitivan, uključuje vrednovanje projekata prijavljenih na natječaj vodeći računa o uvjetima natječaja i znanstvenoj kvaliteti pojedinih prijedloga. </w:t>
      </w:r>
    </w:p>
    <w:p w14:paraId="7162F711" w14:textId="7D047221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U nastavku dokumenta koriste se sljedeći termini:</w:t>
      </w:r>
    </w:p>
    <w:p w14:paraId="1FA939C7" w14:textId="44DA6F17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i/>
          <w:lang w:val="hr-HR"/>
        </w:rPr>
        <w:t xml:space="preserve">Predlagatelj projektnog prijedloga – </w:t>
      </w:r>
      <w:r w:rsidRPr="005E7F4F">
        <w:rPr>
          <w:rFonts w:ascii="Merriweather" w:hAnsi="Merriweather"/>
          <w:lang w:val="hr-HR"/>
        </w:rPr>
        <w:t>znanstvenik koji prijavljuje projektni prijedlog, odnosno voditelj projekta.</w:t>
      </w:r>
    </w:p>
    <w:p w14:paraId="1C27DF69" w14:textId="0AE48D11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i/>
          <w:lang w:val="hr-HR"/>
        </w:rPr>
        <w:t xml:space="preserve">Projektni prijedlog – </w:t>
      </w:r>
      <w:r w:rsidRPr="005E7F4F">
        <w:rPr>
          <w:rFonts w:ascii="Merriweather" w:hAnsi="Merriweather"/>
          <w:lang w:val="hr-HR"/>
        </w:rPr>
        <w:t>prijava na natječaj koja se upućuje na vrednovanje.</w:t>
      </w:r>
    </w:p>
    <w:p w14:paraId="1DA118DC" w14:textId="2E9B5B98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i/>
          <w:lang w:val="hr-HR"/>
        </w:rPr>
        <w:t>Panel za vrednovanje</w:t>
      </w:r>
      <w:r w:rsidRPr="005E7F4F">
        <w:rPr>
          <w:rFonts w:ascii="Merriweather" w:hAnsi="Merriweather"/>
          <w:lang w:val="hr-HR"/>
        </w:rPr>
        <w:t xml:space="preserve"> </w:t>
      </w:r>
      <w:r w:rsidRPr="005E7F4F">
        <w:rPr>
          <w:rFonts w:ascii="Merriweather" w:hAnsi="Merriweather"/>
          <w:i/>
          <w:lang w:val="hr-HR"/>
        </w:rPr>
        <w:t>institucionalnih istraživačkih projekata</w:t>
      </w:r>
      <w:r w:rsidRPr="005E7F4F">
        <w:rPr>
          <w:rFonts w:ascii="Merriweather" w:hAnsi="Merriweather"/>
          <w:lang w:val="hr-HR"/>
        </w:rPr>
        <w:t xml:space="preserve"> – tijelo koje imenuje Senat Sveučilišta za provedbu i nadgledanje postupka vrednovanja i davanja preporuka za financiranje.</w:t>
      </w:r>
    </w:p>
    <w:p w14:paraId="600EE645" w14:textId="19159696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proofErr w:type="spellStart"/>
      <w:r w:rsidRPr="005E7F4F">
        <w:rPr>
          <w:rFonts w:ascii="Merriweather" w:hAnsi="Merriweather"/>
          <w:i/>
          <w:lang w:val="hr-HR"/>
        </w:rPr>
        <w:t>Istorazinsko</w:t>
      </w:r>
      <w:proofErr w:type="spellEnd"/>
      <w:r w:rsidRPr="005E7F4F">
        <w:rPr>
          <w:rFonts w:ascii="Merriweather" w:hAnsi="Merriweather"/>
          <w:i/>
          <w:lang w:val="hr-HR"/>
        </w:rPr>
        <w:t xml:space="preserve"> vrednovanje </w:t>
      </w:r>
      <w:r w:rsidRPr="005E7F4F">
        <w:rPr>
          <w:rFonts w:ascii="Merriweather" w:hAnsi="Merriweather"/>
          <w:lang w:val="hr-HR"/>
        </w:rPr>
        <w:t xml:space="preserve">(engl. </w:t>
      </w:r>
      <w:proofErr w:type="spellStart"/>
      <w:r w:rsidRPr="005E7F4F">
        <w:rPr>
          <w:rFonts w:ascii="Merriweather" w:hAnsi="Merriweather"/>
          <w:i/>
          <w:lang w:val="hr-HR"/>
        </w:rPr>
        <w:t>peer</w:t>
      </w:r>
      <w:proofErr w:type="spellEnd"/>
      <w:r w:rsidRPr="005E7F4F">
        <w:rPr>
          <w:rFonts w:ascii="Merriweather" w:hAnsi="Merriweather"/>
          <w:i/>
          <w:lang w:val="hr-HR"/>
        </w:rPr>
        <w:t xml:space="preserve"> </w:t>
      </w:r>
      <w:proofErr w:type="spellStart"/>
      <w:r w:rsidRPr="005E7F4F">
        <w:rPr>
          <w:rFonts w:ascii="Merriweather" w:hAnsi="Merriweather"/>
          <w:i/>
          <w:lang w:val="hr-HR"/>
        </w:rPr>
        <w:t>review</w:t>
      </w:r>
      <w:proofErr w:type="spellEnd"/>
      <w:r w:rsidRPr="005E7F4F">
        <w:rPr>
          <w:rFonts w:ascii="Merriweather" w:hAnsi="Merriweather"/>
          <w:lang w:val="hr-HR"/>
        </w:rPr>
        <w:t xml:space="preserve">) </w:t>
      </w:r>
      <w:r w:rsidRPr="005E7F4F">
        <w:rPr>
          <w:rFonts w:ascii="Merriweather" w:hAnsi="Merriweather"/>
          <w:i/>
          <w:lang w:val="hr-HR"/>
        </w:rPr>
        <w:t xml:space="preserve">– </w:t>
      </w:r>
      <w:r w:rsidRPr="005E7F4F">
        <w:rPr>
          <w:rFonts w:ascii="Merriweather" w:hAnsi="Merriweather"/>
          <w:lang w:val="hr-HR"/>
        </w:rPr>
        <w:t>vrednovanje u kojem projektni prijedlog vrednuju nezavisni recenzenti koji nisu zaposlenici Sveučilišta u Zadru.</w:t>
      </w:r>
    </w:p>
    <w:p w14:paraId="6E6120B8" w14:textId="6C3EAD17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i/>
          <w:lang w:val="hr-HR"/>
        </w:rPr>
        <w:t xml:space="preserve">Recenzenti – </w:t>
      </w:r>
      <w:r w:rsidRPr="005E7F4F">
        <w:rPr>
          <w:rFonts w:ascii="Merriweather" w:hAnsi="Merriweather"/>
          <w:lang w:val="hr-HR"/>
        </w:rPr>
        <w:t>znanstvenici koji su zbog svojih znanstvenih kompetencija i/ili širih znanja kvalificirani za vrednovanje projektnih prijedloga.</w:t>
      </w:r>
    </w:p>
    <w:p w14:paraId="3C49B313" w14:textId="3B8338D4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i/>
          <w:lang w:val="hr-HR"/>
        </w:rPr>
        <w:t xml:space="preserve">Senat Sveučilišta u Zadru </w:t>
      </w:r>
      <w:r w:rsidRPr="005E7F4F">
        <w:rPr>
          <w:rFonts w:ascii="Merriweather" w:hAnsi="Merriweather"/>
          <w:lang w:val="hr-HR"/>
        </w:rPr>
        <w:t>– tijelo koje donosi odluku o financiranju projekata.</w:t>
      </w:r>
    </w:p>
    <w:p w14:paraId="0EFD2ED4" w14:textId="00DEDB0A" w:rsidR="007C71D3" w:rsidRPr="005E7F4F" w:rsidRDefault="007C71D3" w:rsidP="00443600">
      <w:pPr>
        <w:jc w:val="both"/>
        <w:rPr>
          <w:rFonts w:ascii="Merriweather" w:hAnsi="Merriweather"/>
          <w:lang w:val="hr-HR"/>
        </w:rPr>
        <w:sectPr w:rsidR="007C71D3" w:rsidRPr="005E7F4F" w:rsidSect="00340377">
          <w:headerReference w:type="default" r:id="rId9"/>
          <w:pgSz w:w="11920" w:h="16850"/>
          <w:pgMar w:top="1440" w:right="1800" w:bottom="1440" w:left="1800" w:header="1133" w:footer="0" w:gutter="0"/>
          <w:cols w:space="720"/>
        </w:sectPr>
      </w:pPr>
      <w:r w:rsidRPr="005E7F4F">
        <w:rPr>
          <w:rFonts w:ascii="Merriweather" w:hAnsi="Merriweather"/>
          <w:i/>
          <w:lang w:val="hr-HR"/>
        </w:rPr>
        <w:t xml:space="preserve">Centar za projekte, znanost i transfer tehnologija </w:t>
      </w:r>
      <w:r w:rsidRPr="005E7F4F">
        <w:rPr>
          <w:rFonts w:ascii="Merriweather" w:hAnsi="Merriweather"/>
          <w:iCs/>
          <w:lang w:val="hr-HR"/>
        </w:rPr>
        <w:t xml:space="preserve">(u daljnjem tekstu: Centar) </w:t>
      </w:r>
      <w:r w:rsidRPr="005E7F4F">
        <w:rPr>
          <w:rFonts w:ascii="Merriweather" w:hAnsi="Merriweather"/>
          <w:lang w:val="hr-HR"/>
        </w:rPr>
        <w:t>– Centar odgovoran za organizaciju provedbe vrednovanja</w:t>
      </w:r>
    </w:p>
    <w:p w14:paraId="21FA43EC" w14:textId="77777777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</w:p>
    <w:p w14:paraId="1A9C15C7" w14:textId="77777777" w:rsidR="00340377" w:rsidRPr="005E7F4F" w:rsidRDefault="00340377" w:rsidP="00443600">
      <w:pPr>
        <w:ind w:left="1154"/>
        <w:jc w:val="both"/>
        <w:rPr>
          <w:rStyle w:val="IntenseReference"/>
          <w:rFonts w:ascii="Merriweather" w:hAnsi="Merriweather"/>
          <w:lang w:val="hr-HR"/>
        </w:rPr>
      </w:pPr>
    </w:p>
    <w:p w14:paraId="10426089" w14:textId="72E37212" w:rsidR="007C71D3" w:rsidRPr="005E7F4F" w:rsidRDefault="007C71D3" w:rsidP="00443600">
      <w:pPr>
        <w:numPr>
          <w:ilvl w:val="0"/>
          <w:numId w:val="10"/>
        </w:numPr>
        <w:jc w:val="both"/>
        <w:rPr>
          <w:rStyle w:val="IntenseReference"/>
          <w:rFonts w:ascii="Merriweather" w:hAnsi="Merriweather"/>
          <w:sz w:val="28"/>
          <w:szCs w:val="28"/>
          <w:lang w:val="hr-HR"/>
        </w:rPr>
      </w:pPr>
      <w:r w:rsidRPr="005E7F4F">
        <w:rPr>
          <w:rStyle w:val="IntenseReference"/>
          <w:rFonts w:ascii="Merriweather" w:hAnsi="Merriweather"/>
          <w:sz w:val="28"/>
          <w:szCs w:val="28"/>
          <w:lang w:val="hr-HR"/>
        </w:rPr>
        <w:t>Temeljna načela vrednovanja</w:t>
      </w:r>
    </w:p>
    <w:p w14:paraId="4CB99119" w14:textId="52E9A695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Postupak vrednovanja projektnih prijedloga temelji na načelima znanstvene kvalitete, transparentnosti, jednakosti tretmana, povjerljivosti, nepristranosti te učinkovitosti i brzine.</w:t>
      </w:r>
    </w:p>
    <w:p w14:paraId="53AC9EB9" w14:textId="68A888A1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Sveučilište postupak vrednovanja temelji na sljedećim načelima:</w:t>
      </w:r>
    </w:p>
    <w:p w14:paraId="07330BD9" w14:textId="248E74E9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b/>
          <w:bCs/>
          <w:lang w:val="hr-HR"/>
        </w:rPr>
        <w:t>Stručna procjena</w:t>
      </w:r>
      <w:r w:rsidRPr="005E7F4F">
        <w:rPr>
          <w:rFonts w:ascii="Merriweather" w:hAnsi="Merriweather"/>
          <w:lang w:val="hr-HR"/>
        </w:rPr>
        <w:t xml:space="preserve"> – recenzenti trebaju posjedovati odgovarajuće znanje i stručnost kako bi mogli procijeniti projektne prijedloge, na razini doprinosa širem znanstvenom području kojemu projektni prijedlog pripada, kao i u odnosu na specifične ciljeve i metodologiju određenog projektnog prijedloga. Recenzenti se biraju na temelju jasno određenih kriterija.</w:t>
      </w:r>
    </w:p>
    <w:p w14:paraId="3E8F6646" w14:textId="0827E21E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b/>
          <w:bCs/>
          <w:lang w:val="hr-HR"/>
        </w:rPr>
        <w:t>Transparentnost</w:t>
      </w:r>
      <w:r w:rsidRPr="005E7F4F">
        <w:rPr>
          <w:rFonts w:ascii="Merriweather" w:hAnsi="Merriweather"/>
          <w:lang w:val="hr-HR"/>
        </w:rPr>
        <w:t xml:space="preserve"> – odluke moraju biti temeljene na jasno opisanim i unaprijed objavljenim pravilima, procedurama i kriterijima vrednovanja. Svi predlagatelji projektnih prijedloga trebaju primiti odgovarajuću povratnu informaciju o vrednovanju njihovih projektnih prijedloga.</w:t>
      </w:r>
    </w:p>
    <w:p w14:paraId="7F5585C3" w14:textId="7D1A59B5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b/>
          <w:bCs/>
          <w:lang w:val="hr-HR"/>
        </w:rPr>
        <w:t>Nepristranost</w:t>
      </w:r>
      <w:r w:rsidRPr="005E7F4F">
        <w:rPr>
          <w:rFonts w:ascii="Merriweather" w:hAnsi="Merriweather"/>
          <w:lang w:val="hr-HR"/>
        </w:rPr>
        <w:t xml:space="preserve"> – projektni prijedlozi ocjenjuju se nepristrano na temelju njihove kvalitete. Sukobi interesa moraju biti prijavljeni i obrađeni prema utvrđenim i javnim procedurama.</w:t>
      </w:r>
    </w:p>
    <w:p w14:paraId="1611FB18" w14:textId="76F07986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b/>
          <w:bCs/>
          <w:lang w:val="hr-HR"/>
        </w:rPr>
        <w:t>Usklađenost</w:t>
      </w:r>
      <w:r w:rsidRPr="005E7F4F">
        <w:rPr>
          <w:rFonts w:ascii="Merriweather" w:hAnsi="Merriweather"/>
          <w:lang w:val="hr-HR"/>
        </w:rPr>
        <w:t xml:space="preserve"> – postupak vrednovanja treba biti usklađen s vrstom natječaja, prilagođen osobitostima znanstvenih područja te razmjeran vrijednosti projektnih prijedloga i složenosti posla.</w:t>
      </w:r>
    </w:p>
    <w:p w14:paraId="3BAF1396" w14:textId="027304CA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b/>
          <w:bCs/>
          <w:lang w:val="hr-HR"/>
        </w:rPr>
        <w:t>Povjerljivost</w:t>
      </w:r>
      <w:r w:rsidRPr="005E7F4F">
        <w:rPr>
          <w:rFonts w:ascii="Merriweather" w:hAnsi="Merriweather"/>
          <w:lang w:val="hr-HR"/>
        </w:rPr>
        <w:t xml:space="preserve"> – sve osobe i organizacije uključene u postupak vrednovanja moraju čuvati povjerljivost svih podataka navedenih u projektnim prijedlozima, uključujući i intelektualno vlasništvo, te povjerljivost svih ostalih dokumenata.</w:t>
      </w:r>
    </w:p>
    <w:p w14:paraId="7DD5F537" w14:textId="118B7DA5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b/>
          <w:bCs/>
          <w:lang w:val="hr-HR"/>
        </w:rPr>
        <w:t>Integritet i etička pitanja</w:t>
      </w:r>
      <w:r w:rsidRPr="005E7F4F">
        <w:rPr>
          <w:rFonts w:ascii="Merriweather" w:hAnsi="Merriweather"/>
          <w:lang w:val="hr-HR"/>
        </w:rPr>
        <w:t xml:space="preserve"> – etičnost i integritet najvažnija su načela u cjelokupnom postupku vrednovanja, te je njihovo očuvanje odgovornost svih osoba uključenih u vrednovanje.</w:t>
      </w:r>
    </w:p>
    <w:p w14:paraId="24D5774E" w14:textId="17290C44" w:rsidR="007C71D3" w:rsidRPr="005E7F4F" w:rsidRDefault="007C71D3" w:rsidP="00443600">
      <w:pPr>
        <w:jc w:val="both"/>
        <w:rPr>
          <w:rFonts w:ascii="Merriweather" w:hAnsi="Merriweather"/>
          <w:lang w:val="hr-HR"/>
        </w:rPr>
        <w:sectPr w:rsidR="007C71D3" w:rsidRPr="005E7F4F" w:rsidSect="00340377">
          <w:pgSz w:w="11920" w:h="16850"/>
          <w:pgMar w:top="1440" w:right="1800" w:bottom="1440" w:left="1800" w:header="1133" w:footer="0" w:gutter="0"/>
          <w:cols w:space="720"/>
        </w:sectPr>
      </w:pPr>
      <w:r w:rsidRPr="005E7F4F">
        <w:rPr>
          <w:rFonts w:ascii="Merriweather" w:hAnsi="Merriweather"/>
          <w:lang w:val="hr-HR"/>
        </w:rPr>
        <w:t>Sve osobe uključene u postupak vrednovanja dužne su u postupku vrednovanja primjenjivati načelo jednakog postupanja, neovisno o spolu, dobi, etničkoj pripadnosti, nacionalnosti ili socijalnom porijeklu, vjerskim uvjerenjima, seksualnoj orijentaciji, jeziku, invaliditetu, političkom opredjeljenju te socijalnim ili ekonomskim uvjetima predlagatelja.</w:t>
      </w:r>
    </w:p>
    <w:p w14:paraId="5977078E" w14:textId="369EFFC1" w:rsidR="00120BD6" w:rsidRPr="005E7F4F" w:rsidRDefault="00120BD6" w:rsidP="00443600">
      <w:pPr>
        <w:jc w:val="both"/>
        <w:rPr>
          <w:rFonts w:ascii="Merriweather" w:hAnsi="Merriweather"/>
          <w:lang w:val="hr-HR"/>
        </w:rPr>
      </w:pPr>
    </w:p>
    <w:p w14:paraId="3A200DB1" w14:textId="77777777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</w:p>
    <w:p w14:paraId="5097096C" w14:textId="075A0BBD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Natječajem će se podržati: </w:t>
      </w:r>
    </w:p>
    <w:p w14:paraId="437D7CF4" w14:textId="023B5CEB" w:rsidR="007C71D3" w:rsidRPr="005E7F4F" w:rsidRDefault="007C71D3" w:rsidP="00443600">
      <w:pPr>
        <w:numPr>
          <w:ilvl w:val="0"/>
          <w:numId w:val="13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Projekti koji se zasnivaju na temeljnim i primijenjenim znanstvenim istraživanjima te su usklađeni sa Strategijom razvoja Sveučilišta u Zadru od 2023. do 2030. i uvjetima koje propisuje MZOM, u sljedećim znanstvenim područjima: društvene znanosti, humanističke znanosti, prirodne znanosti, tehničke znanosti, biomedicina i zdravstvo, biotehničke znanosti, umjetničko područje i interdisciplinarna područja znanosti</w:t>
      </w:r>
    </w:p>
    <w:p w14:paraId="7A177FC1" w14:textId="1C2DC243" w:rsidR="009840D1" w:rsidRPr="005E7F4F" w:rsidRDefault="009840D1" w:rsidP="00443600">
      <w:pPr>
        <w:numPr>
          <w:ilvl w:val="0"/>
          <w:numId w:val="13"/>
        </w:numPr>
        <w:jc w:val="both"/>
        <w:rPr>
          <w:rFonts w:ascii="Merriweather" w:hAnsi="Merriweather"/>
          <w:lang w:val="hr-HR"/>
        </w:rPr>
      </w:pPr>
      <w:proofErr w:type="spellStart"/>
      <w:r w:rsidRPr="005E7F4F">
        <w:rPr>
          <w:rFonts w:ascii="Merriweather" w:hAnsi="Merriweather"/>
          <w:lang w:val="hr-HR"/>
        </w:rPr>
        <w:t>Uspostavni</w:t>
      </w:r>
      <w:proofErr w:type="spellEnd"/>
      <w:r w:rsidRPr="005E7F4F">
        <w:rPr>
          <w:rFonts w:ascii="Merriweather" w:hAnsi="Merriweather"/>
          <w:lang w:val="hr-HR"/>
        </w:rPr>
        <w:t xml:space="preserve"> istraživački projekti čiji su voditelji zaposleni na radnom mjestu docenta i istraživački projekti čiji su voditelji zaposleni na radnim mjestima izvanrednog profesora, redovitog profesora i redovitog profesora u trajnom izboru</w:t>
      </w:r>
    </w:p>
    <w:p w14:paraId="77C45FA5" w14:textId="1D9172F7" w:rsidR="007C71D3" w:rsidRPr="005E7F4F" w:rsidRDefault="007C71D3" w:rsidP="00443600">
      <w:pPr>
        <w:numPr>
          <w:ilvl w:val="0"/>
          <w:numId w:val="13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Projekti u trajanju od četiri godine koji se bave aktualnom međunarodno i nacionalno relevantnom istraživačkom temom</w:t>
      </w:r>
    </w:p>
    <w:p w14:paraId="7610820C" w14:textId="57739707" w:rsidR="007C71D3" w:rsidRPr="005E7F4F" w:rsidRDefault="007C71D3" w:rsidP="00443600">
      <w:pPr>
        <w:numPr>
          <w:ilvl w:val="0"/>
          <w:numId w:val="13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Projekti koji se temelje na suvremenim metodološkim pristupima te imaju jasan znanstveni doprinos i </w:t>
      </w:r>
      <w:proofErr w:type="spellStart"/>
      <w:r w:rsidRPr="005E7F4F">
        <w:rPr>
          <w:rFonts w:ascii="Merriweather" w:hAnsi="Merriweather"/>
          <w:lang w:val="hr-HR"/>
        </w:rPr>
        <w:t>diseminacijski</w:t>
      </w:r>
      <w:proofErr w:type="spellEnd"/>
      <w:r w:rsidRPr="005E7F4F">
        <w:rPr>
          <w:rFonts w:ascii="Merriweather" w:hAnsi="Merriweather"/>
          <w:lang w:val="hr-HR"/>
        </w:rPr>
        <w:t xml:space="preserve"> potencijal </w:t>
      </w:r>
    </w:p>
    <w:p w14:paraId="0130C5DB" w14:textId="1B8A8823" w:rsidR="007C71D3" w:rsidRPr="005E7F4F" w:rsidRDefault="007C71D3" w:rsidP="00443600">
      <w:pPr>
        <w:numPr>
          <w:ilvl w:val="0"/>
          <w:numId w:val="13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Projekti koje provodi aktivna istraživačka grupa s komplementarnim kompetencijama i istraživačkim iskustvom</w:t>
      </w:r>
    </w:p>
    <w:p w14:paraId="472318BB" w14:textId="77777777" w:rsidR="007C71D3" w:rsidRPr="005E7F4F" w:rsidRDefault="007C71D3" w:rsidP="00443600">
      <w:pPr>
        <w:numPr>
          <w:ilvl w:val="0"/>
          <w:numId w:val="13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Projekti koji doprinose razvoju istraživanja i povećanju znanstvene izvrsnosti na Sveučilištu   </w:t>
      </w:r>
    </w:p>
    <w:p w14:paraId="2F519140" w14:textId="79157A22" w:rsidR="004D4F6D" w:rsidRPr="005E7F4F" w:rsidRDefault="004D4F6D" w:rsidP="00443600">
      <w:pPr>
        <w:numPr>
          <w:ilvl w:val="0"/>
          <w:numId w:val="13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Projekti koji doprinose ostvarenju programskih ciljeva definiranih Katalogom ciljeva i pokazatelja</w:t>
      </w:r>
    </w:p>
    <w:p w14:paraId="14F40729" w14:textId="4A956C5F" w:rsidR="004D4F6D" w:rsidRPr="005E7F4F" w:rsidRDefault="004D4F6D" w:rsidP="00443600">
      <w:pPr>
        <w:numPr>
          <w:ilvl w:val="0"/>
          <w:numId w:val="13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Projekti koji su usklađeni s </w:t>
      </w:r>
      <w:r w:rsidR="00E35969" w:rsidRPr="005E7F4F">
        <w:rPr>
          <w:rFonts w:ascii="Merriweather" w:hAnsi="Merriweather"/>
          <w:lang w:val="hr-HR"/>
        </w:rPr>
        <w:t>načelom „ne nanosi bitnu štetu“</w:t>
      </w:r>
    </w:p>
    <w:p w14:paraId="2878A44A" w14:textId="77777777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</w:p>
    <w:p w14:paraId="30F1C54A" w14:textId="38FE8319" w:rsidR="007C71D3" w:rsidRPr="005E7F4F" w:rsidRDefault="007C71D3" w:rsidP="00443600">
      <w:pPr>
        <w:numPr>
          <w:ilvl w:val="0"/>
          <w:numId w:val="10"/>
        </w:numPr>
        <w:jc w:val="both"/>
        <w:rPr>
          <w:rStyle w:val="IntenseReference"/>
          <w:rFonts w:ascii="Merriweather" w:hAnsi="Merriweather"/>
          <w:sz w:val="28"/>
          <w:szCs w:val="28"/>
          <w:lang w:val="hr-HR"/>
        </w:rPr>
      </w:pPr>
      <w:r w:rsidRPr="005E7F4F">
        <w:rPr>
          <w:rStyle w:val="IntenseReference"/>
          <w:rFonts w:ascii="Merriweather" w:hAnsi="Merriweather"/>
          <w:sz w:val="28"/>
          <w:szCs w:val="28"/>
          <w:lang w:val="hr-HR"/>
        </w:rPr>
        <w:t>Financiranje</w:t>
      </w:r>
    </w:p>
    <w:p w14:paraId="67214EFD" w14:textId="70AA155D" w:rsidR="007C71D3" w:rsidRPr="005E7F4F" w:rsidRDefault="007C71D3" w:rsidP="00443600">
      <w:pPr>
        <w:jc w:val="both"/>
        <w:rPr>
          <w:rFonts w:ascii="Merriweather" w:hAnsi="Merriweather"/>
          <w:highlight w:val="yellow"/>
          <w:lang w:val="hr-HR"/>
        </w:rPr>
      </w:pPr>
      <w:r w:rsidRPr="005E7F4F">
        <w:rPr>
          <w:rFonts w:ascii="Merriweather" w:hAnsi="Merriweather"/>
          <w:highlight w:val="yellow"/>
          <w:lang w:val="hr-HR"/>
        </w:rPr>
        <w:t>Ukupni raspoloživi iznos bespovratnih sredstava za financiranje projekata iznosi 4.000.000,00 EUR.</w:t>
      </w:r>
      <w:r w:rsidR="008F564C" w:rsidRPr="005E7F4F">
        <w:rPr>
          <w:rFonts w:ascii="Merriweather" w:hAnsi="Merriweather"/>
          <w:highlight w:val="yellow"/>
          <w:lang w:val="hr-HR"/>
        </w:rPr>
        <w:t xml:space="preserve"> U četverogodišnjem razdoblju financirat će se najviše 40 projekata, odnosno 15 </w:t>
      </w:r>
      <w:proofErr w:type="spellStart"/>
      <w:r w:rsidR="008F564C" w:rsidRPr="005E7F4F">
        <w:rPr>
          <w:rFonts w:ascii="Merriweather" w:hAnsi="Merriweather"/>
          <w:highlight w:val="yellow"/>
          <w:lang w:val="hr-HR"/>
        </w:rPr>
        <w:t>uspostavnih</w:t>
      </w:r>
      <w:proofErr w:type="spellEnd"/>
      <w:r w:rsidR="008F564C" w:rsidRPr="005E7F4F">
        <w:rPr>
          <w:rFonts w:ascii="Merriweather" w:hAnsi="Merriweather"/>
          <w:highlight w:val="yellow"/>
          <w:lang w:val="hr-HR"/>
        </w:rPr>
        <w:t xml:space="preserve"> istraživačkih projekata i 25 istraživačkih projekata.</w:t>
      </w:r>
      <w:r w:rsidRPr="005E7F4F">
        <w:rPr>
          <w:rFonts w:ascii="Merriweather" w:hAnsi="Merriweather"/>
          <w:highlight w:val="yellow"/>
          <w:lang w:val="hr-HR"/>
        </w:rPr>
        <w:t xml:space="preserve"> </w:t>
      </w:r>
    </w:p>
    <w:p w14:paraId="4C701110" w14:textId="0C1F181B" w:rsidR="007C71D3" w:rsidRPr="005E7F4F" w:rsidRDefault="00FC2037" w:rsidP="00443600">
      <w:pPr>
        <w:jc w:val="both"/>
        <w:rPr>
          <w:rFonts w:ascii="Merriweather" w:hAnsi="Merriweather"/>
          <w:lang w:val="hr-HR"/>
        </w:rPr>
      </w:pPr>
      <w:r>
        <w:rPr>
          <w:rFonts w:ascii="Merriweather" w:hAnsi="Merriweather"/>
          <w:highlight w:val="yellow"/>
          <w:lang w:val="hr-HR"/>
        </w:rPr>
        <w:t xml:space="preserve">Iznos financiranja je u pravilu od </w:t>
      </w:r>
      <w:r w:rsidR="008F564C" w:rsidRPr="005E7F4F">
        <w:rPr>
          <w:rFonts w:ascii="Merriweather" w:hAnsi="Merriweather"/>
          <w:highlight w:val="yellow"/>
          <w:lang w:val="hr-HR"/>
        </w:rPr>
        <w:t xml:space="preserve"> </w:t>
      </w:r>
      <w:r>
        <w:rPr>
          <w:rFonts w:ascii="Merriweather" w:hAnsi="Merriweather"/>
          <w:highlight w:val="yellow"/>
          <w:lang w:val="hr-HR"/>
        </w:rPr>
        <w:t>60.000,00 do 120.000,00 EUR po projektu. Određena odstupanja od minimalnog i maksimalnog iznosa dopuštena su uz obrazloženje. Maksimalno trajanje projekta je</w:t>
      </w:r>
      <w:r w:rsidR="007C71D3" w:rsidRPr="005E7F4F">
        <w:rPr>
          <w:rFonts w:ascii="Merriweather" w:hAnsi="Merriweather"/>
          <w:highlight w:val="yellow"/>
          <w:lang w:val="hr-HR"/>
        </w:rPr>
        <w:t xml:space="preserve"> 48</w:t>
      </w:r>
      <w:r>
        <w:rPr>
          <w:rFonts w:ascii="Merriweather" w:hAnsi="Merriweather"/>
          <w:highlight w:val="yellow"/>
          <w:lang w:val="hr-HR"/>
        </w:rPr>
        <w:t xml:space="preserve"> mjeseci</w:t>
      </w:r>
      <w:r w:rsidR="007C71D3" w:rsidRPr="005E7F4F">
        <w:rPr>
          <w:rFonts w:ascii="Merriweather" w:hAnsi="Merriweather"/>
          <w:highlight w:val="yellow"/>
          <w:lang w:val="hr-HR"/>
        </w:rPr>
        <w:t>.</w:t>
      </w:r>
      <w:r w:rsidR="007C71D3" w:rsidRPr="005E7F4F">
        <w:rPr>
          <w:rFonts w:ascii="Merriweather" w:hAnsi="Merriweather"/>
          <w:lang w:val="hr-HR"/>
        </w:rPr>
        <w:t xml:space="preserve"> </w:t>
      </w:r>
    </w:p>
    <w:p w14:paraId="20BF896C" w14:textId="01020A45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Iznos financiranja treba biti ravnomjerno raspoređen tijekom svih godina provedbe projekta.</w:t>
      </w:r>
    </w:p>
    <w:p w14:paraId="6F07BAD1" w14:textId="343C48DD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Ukupna potraživana financijska sredstva trebaju odražavati realnu procjenu o potrebama istraživanja i biti u potpunosti opravdana. Projektni prijedlozi </w:t>
      </w:r>
      <w:r w:rsidRPr="005E7F4F">
        <w:rPr>
          <w:rFonts w:ascii="Merriweather" w:hAnsi="Merriweather"/>
          <w:lang w:val="hr-HR"/>
        </w:rPr>
        <w:lastRenderedPageBreak/>
        <w:t>čiji financijski plan nije realan i jasno obrazložen može biti negativno vrednovan te može rezultirati odbijanjem projektnog prijedloga u cijelosti čak i ako je sadržajno kvalitetan. Također, ako su u financijskome planu navedeni troškovi koji nisu prihvatljivi, a čije bi isključivanje dovelo u pitanje provedbu projekta, projektni se prijedlog ne može financirati.</w:t>
      </w:r>
    </w:p>
    <w:p w14:paraId="0AD4B482" w14:textId="13367C62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U fazi vrednovanja financijskih planova projektnih prijedloga, pojedine stavke mogu biti izuzete ili umanjene, ovisno o stručnoj procjeni recenzenata i Panela.</w:t>
      </w:r>
    </w:p>
    <w:p w14:paraId="1696D8D1" w14:textId="7464B025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Projektni prijedlog ne smije se već financirati iz nekoga drugog izvora ili biti prijavljen na drugi natječaj za financiranje - dvostruko financiranje nije dozvoljeno. </w:t>
      </w:r>
    </w:p>
    <w:p w14:paraId="46D0924B" w14:textId="616B46E3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Vrste dopuštenih troškova</w:t>
      </w:r>
      <w:r w:rsidR="00E35969" w:rsidRPr="005E7F4F">
        <w:rPr>
          <w:rStyle w:val="FootnoteReference"/>
          <w:rFonts w:ascii="Merriweather" w:hAnsi="Merriweather"/>
          <w:lang w:val="hr-HR"/>
        </w:rPr>
        <w:footnoteReference w:id="1"/>
      </w:r>
      <w:r w:rsidRPr="005E7F4F">
        <w:rPr>
          <w:rFonts w:ascii="Merriweather" w:hAnsi="Merriweather"/>
          <w:lang w:val="hr-HR"/>
        </w:rPr>
        <w:t>:</w:t>
      </w:r>
    </w:p>
    <w:p w14:paraId="4A8929A0" w14:textId="5B77371A" w:rsidR="007C71D3" w:rsidRPr="005E7F4F" w:rsidRDefault="00E35969" w:rsidP="00443600">
      <w:pPr>
        <w:numPr>
          <w:ilvl w:val="0"/>
          <w:numId w:val="16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 </w:t>
      </w:r>
      <w:r w:rsidR="007C71D3" w:rsidRPr="005E7F4F">
        <w:rPr>
          <w:rFonts w:ascii="Merriweather" w:hAnsi="Merriweather"/>
          <w:lang w:val="hr-HR"/>
        </w:rPr>
        <w:t xml:space="preserve">TROŠKOVI ISTRAŽIVANJA </w:t>
      </w:r>
      <w:r w:rsidRPr="005E7F4F">
        <w:rPr>
          <w:rFonts w:ascii="Merriweather" w:hAnsi="Merriweather"/>
          <w:lang w:val="hr-HR"/>
        </w:rPr>
        <w:t>(40% ukupnog proračuna projekta)</w:t>
      </w:r>
    </w:p>
    <w:p w14:paraId="0B0ECBED" w14:textId="77777777" w:rsidR="007C71D3" w:rsidRPr="005E7F4F" w:rsidRDefault="007C71D3" w:rsidP="00443600">
      <w:pPr>
        <w:numPr>
          <w:ilvl w:val="0"/>
          <w:numId w:val="17"/>
        </w:numPr>
        <w:ind w:left="1454"/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istraživački rad na terenu, u laboratorijima, arhivima i knjižnicama (troškovi prijevoza, smještaja i dnevnica)</w:t>
      </w:r>
    </w:p>
    <w:p w14:paraId="51B1ECAF" w14:textId="77777777" w:rsidR="007C71D3" w:rsidRPr="005E7F4F" w:rsidRDefault="007C71D3" w:rsidP="00443600">
      <w:pPr>
        <w:numPr>
          <w:ilvl w:val="0"/>
          <w:numId w:val="17"/>
        </w:numPr>
        <w:ind w:left="1454"/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naknada za korištenje opreme i građe</w:t>
      </w:r>
    </w:p>
    <w:p w14:paraId="09F85813" w14:textId="0BFD1CB4" w:rsidR="00E35969" w:rsidRPr="005E7F4F" w:rsidRDefault="007C71D3" w:rsidP="00443600">
      <w:pPr>
        <w:numPr>
          <w:ilvl w:val="0"/>
          <w:numId w:val="17"/>
        </w:numPr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usluge za provedbu tehničkih ili stručnih poslova koje se smatraju licenciranim djelatnostima (isključivo uz detaljno obrazloženje opravdanosti troškova i u slučaju kada članovi istraživačke grupe nemaju potrebne  kompetencije, a </w:t>
      </w:r>
      <w:r w:rsidR="00E35969" w:rsidRPr="005E7F4F">
        <w:rPr>
          <w:rFonts w:ascii="Merriweather" w:hAnsi="Merriweather"/>
          <w:lang w:val="hr-HR"/>
        </w:rPr>
        <w:t xml:space="preserve">ovi poslovi </w:t>
      </w:r>
      <w:r w:rsidRPr="005E7F4F">
        <w:rPr>
          <w:rFonts w:ascii="Merriweather" w:hAnsi="Merriweather"/>
          <w:lang w:val="hr-HR"/>
        </w:rPr>
        <w:t>ključni su za provedbu istraživanja)</w:t>
      </w:r>
    </w:p>
    <w:p w14:paraId="31D1C825" w14:textId="17577F5C" w:rsidR="007C71D3" w:rsidRPr="005E7F4F" w:rsidRDefault="007C71D3" w:rsidP="00443600">
      <w:pPr>
        <w:numPr>
          <w:ilvl w:val="0"/>
          <w:numId w:val="17"/>
        </w:numPr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troškovi tehničara</w:t>
      </w:r>
      <w:r w:rsidR="00E35969" w:rsidRPr="005E7F4F">
        <w:rPr>
          <w:rStyle w:val="FootnoteReference"/>
          <w:rFonts w:ascii="Merriweather" w:hAnsi="Merriweather"/>
          <w:lang w:val="hr-HR"/>
        </w:rPr>
        <w:footnoteReference w:id="2"/>
      </w:r>
      <w:r w:rsidRPr="005E7F4F">
        <w:rPr>
          <w:rFonts w:ascii="Merriweather" w:hAnsi="Merriweather"/>
          <w:lang w:val="hr-HR"/>
        </w:rPr>
        <w:t xml:space="preserve"> za provedbu opsežnih pomoćnih poslova koji su usko vezani uz provedbu istraživanja, a ne zahtijevaju znanstvenu ekspertizu članova istraživačke grupe (npr. izrada transkripata u kvalitativnim istraživanjima, prevođenje radnog materijala, pomoćni poslovi u arheološkim iskopavanjima i sl.) isključivo uz detaljno obrazloženje opravdanosti troškova</w:t>
      </w:r>
    </w:p>
    <w:p w14:paraId="57F813B9" w14:textId="77777777" w:rsidR="007C71D3" w:rsidRPr="005E7F4F" w:rsidRDefault="007C71D3" w:rsidP="00443600">
      <w:pPr>
        <w:numPr>
          <w:ilvl w:val="0"/>
          <w:numId w:val="17"/>
        </w:numPr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potrošni materijal</w:t>
      </w:r>
    </w:p>
    <w:p w14:paraId="631989B4" w14:textId="77777777" w:rsidR="007C71D3" w:rsidRPr="005E7F4F" w:rsidRDefault="007C71D3" w:rsidP="00443600">
      <w:pPr>
        <w:numPr>
          <w:ilvl w:val="0"/>
          <w:numId w:val="17"/>
        </w:numPr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stručna literatura</w:t>
      </w:r>
    </w:p>
    <w:p w14:paraId="41A63422" w14:textId="77777777" w:rsidR="007C71D3" w:rsidRPr="005E7F4F" w:rsidRDefault="007C71D3" w:rsidP="00443600">
      <w:pPr>
        <w:ind w:left="1455"/>
        <w:contextualSpacing/>
        <w:jc w:val="both"/>
        <w:rPr>
          <w:rFonts w:ascii="Merriweather" w:hAnsi="Merriweather"/>
          <w:lang w:val="hr-HR"/>
        </w:rPr>
      </w:pPr>
    </w:p>
    <w:p w14:paraId="65C4B500" w14:textId="138D36F4" w:rsidR="007C71D3" w:rsidRPr="005E7F4F" w:rsidRDefault="007C71D3" w:rsidP="00443600">
      <w:pPr>
        <w:numPr>
          <w:ilvl w:val="0"/>
          <w:numId w:val="16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TROŠKOVI OPREME</w:t>
      </w:r>
      <w:r w:rsidR="00E35969" w:rsidRPr="005E7F4F">
        <w:rPr>
          <w:rFonts w:ascii="Merriweather" w:hAnsi="Merriweather"/>
          <w:lang w:val="hr-HR"/>
        </w:rPr>
        <w:t xml:space="preserve"> (20% ukupnog proračuna projekta)</w:t>
      </w:r>
    </w:p>
    <w:p w14:paraId="4660AF72" w14:textId="628C151B" w:rsidR="007C71D3" w:rsidRPr="005E7F4F" w:rsidRDefault="007C71D3" w:rsidP="00443600">
      <w:pPr>
        <w:numPr>
          <w:ilvl w:val="0"/>
          <w:numId w:val="18"/>
        </w:numPr>
        <w:ind w:left="1454"/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nova informatička i istraživačka oprema koja je nužna za provođenje istraživanja</w:t>
      </w:r>
      <w:r w:rsidR="00E35969" w:rsidRPr="005E7F4F">
        <w:rPr>
          <w:rFonts w:ascii="Merriweather" w:hAnsi="Merriweather"/>
          <w:lang w:val="hr-HR"/>
        </w:rPr>
        <w:t xml:space="preserve"> (npr. prijenosno računalo, diktafon, fotoaparat i sl.)</w:t>
      </w:r>
      <w:r w:rsidRPr="005E7F4F">
        <w:rPr>
          <w:rFonts w:ascii="Merriweather" w:hAnsi="Merriweather"/>
          <w:lang w:val="hr-HR"/>
        </w:rPr>
        <w:t>, a koja nije dostupna na Sveučilištu u Zadru</w:t>
      </w:r>
    </w:p>
    <w:p w14:paraId="06377837" w14:textId="3EDA0A27" w:rsidR="007C71D3" w:rsidRPr="005E7F4F" w:rsidRDefault="007C71D3" w:rsidP="00443600">
      <w:pPr>
        <w:numPr>
          <w:ilvl w:val="0"/>
          <w:numId w:val="18"/>
        </w:numPr>
        <w:ind w:left="1454"/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nadogradnja postojeće istraživačke opreme</w:t>
      </w:r>
      <w:r w:rsidR="00E35969" w:rsidRPr="005E7F4F">
        <w:rPr>
          <w:rFonts w:ascii="Merriweather" w:hAnsi="Merriweather"/>
          <w:lang w:val="hr-HR"/>
        </w:rPr>
        <w:t xml:space="preserve"> nužne za provođenje istraživanja isključivo uz detaljno obrazloženje</w:t>
      </w:r>
    </w:p>
    <w:p w14:paraId="190B9A9E" w14:textId="10629692" w:rsidR="007C71D3" w:rsidRPr="005E7F4F" w:rsidRDefault="007C71D3" w:rsidP="00443600">
      <w:pPr>
        <w:numPr>
          <w:ilvl w:val="0"/>
          <w:numId w:val="18"/>
        </w:numPr>
        <w:ind w:left="1454"/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tekuće održavanje i servisiranje opreme</w:t>
      </w:r>
      <w:r w:rsidR="00E35969" w:rsidRPr="005E7F4F">
        <w:rPr>
          <w:rFonts w:ascii="Merriweather" w:hAnsi="Merriweather"/>
          <w:lang w:val="hr-HR"/>
        </w:rPr>
        <w:t xml:space="preserve"> nužne za provođenje istraživanja isključivo uz detaljno obrazloženje</w:t>
      </w:r>
    </w:p>
    <w:p w14:paraId="00A693B4" w14:textId="77777777" w:rsidR="007C71D3" w:rsidRPr="005E7F4F" w:rsidRDefault="007C71D3" w:rsidP="00443600">
      <w:pPr>
        <w:numPr>
          <w:ilvl w:val="0"/>
          <w:numId w:val="18"/>
        </w:numPr>
        <w:ind w:left="1454"/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lastRenderedPageBreak/>
        <w:t>nove korisničke licence koje nisu dostupne na Sveučilištu u Zadru</w:t>
      </w:r>
    </w:p>
    <w:p w14:paraId="4F22C27D" w14:textId="77777777" w:rsidR="007C71D3" w:rsidRPr="005E7F4F" w:rsidRDefault="007C71D3" w:rsidP="00443600">
      <w:pPr>
        <w:ind w:left="735"/>
        <w:jc w:val="both"/>
        <w:rPr>
          <w:rFonts w:ascii="Merriweather" w:hAnsi="Merriweather"/>
          <w:lang w:val="hr-HR"/>
        </w:rPr>
      </w:pPr>
    </w:p>
    <w:p w14:paraId="117D1179" w14:textId="274826C0" w:rsidR="007C71D3" w:rsidRPr="005E7F4F" w:rsidRDefault="007C71D3" w:rsidP="00443600">
      <w:pPr>
        <w:numPr>
          <w:ilvl w:val="0"/>
          <w:numId w:val="16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TROŠKOVI USAVRŠAVANJA </w:t>
      </w:r>
      <w:r w:rsidR="00E35969" w:rsidRPr="005E7F4F">
        <w:rPr>
          <w:rFonts w:ascii="Merriweather" w:hAnsi="Merriweather"/>
          <w:lang w:val="hr-HR"/>
        </w:rPr>
        <w:t>I DISEMINACIJE (</w:t>
      </w:r>
      <w:r w:rsidR="004159B8" w:rsidRPr="005E7F4F">
        <w:rPr>
          <w:rFonts w:ascii="Merriweather" w:hAnsi="Merriweather"/>
          <w:lang w:val="hr-HR"/>
        </w:rPr>
        <w:t>20% ukupnog proračuna projekta)</w:t>
      </w:r>
    </w:p>
    <w:p w14:paraId="06140177" w14:textId="7DB6874D" w:rsidR="007C71D3" w:rsidRPr="005E7F4F" w:rsidRDefault="007C71D3" w:rsidP="00443600">
      <w:pPr>
        <w:numPr>
          <w:ilvl w:val="0"/>
          <w:numId w:val="19"/>
        </w:numPr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sudjelovanje na znanstvenim skupovima</w:t>
      </w:r>
      <w:r w:rsidRPr="005E7F4F">
        <w:rPr>
          <w:rFonts w:ascii="Merriweather" w:hAnsi="Merriweather"/>
          <w:vertAlign w:val="superscript"/>
          <w:lang w:val="hr-HR"/>
        </w:rPr>
        <w:footnoteReference w:id="3"/>
      </w:r>
      <w:r w:rsidRPr="005E7F4F">
        <w:rPr>
          <w:rFonts w:ascii="Merriweather" w:hAnsi="Merriweather"/>
          <w:lang w:val="hr-HR"/>
        </w:rPr>
        <w:t xml:space="preserve"> (troškovi prijevoza, smještaja, dnevnica, kotizacije za skup)</w:t>
      </w:r>
    </w:p>
    <w:p w14:paraId="4888DB2E" w14:textId="77777777" w:rsidR="007C71D3" w:rsidRPr="005E7F4F" w:rsidRDefault="007C71D3" w:rsidP="00443600">
      <w:pPr>
        <w:numPr>
          <w:ilvl w:val="0"/>
          <w:numId w:val="19"/>
        </w:numPr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organizacija znanstvenih skupova i simpozija na Sveučilištu u Zadru (troškovi prijevoza i smještaja za pozvane predavače, troškovi cateringa, dizajn, prijelom, tisak promotivnih materijala i sl.)</w:t>
      </w:r>
    </w:p>
    <w:p w14:paraId="454D4499" w14:textId="77777777" w:rsidR="007C71D3" w:rsidRPr="005E7F4F" w:rsidRDefault="007C71D3" w:rsidP="00443600">
      <w:pPr>
        <w:numPr>
          <w:ilvl w:val="0"/>
          <w:numId w:val="19"/>
        </w:numPr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različiti programi usavršavanja</w:t>
      </w:r>
      <w:r w:rsidRPr="005E7F4F">
        <w:rPr>
          <w:rFonts w:ascii="Merriweather" w:hAnsi="Merriweather"/>
          <w:vertAlign w:val="superscript"/>
          <w:lang w:val="hr-HR"/>
        </w:rPr>
        <w:footnoteReference w:id="4"/>
      </w:r>
      <w:r w:rsidRPr="005E7F4F">
        <w:rPr>
          <w:rFonts w:ascii="Merriweather" w:hAnsi="Merriweather"/>
          <w:lang w:val="hr-HR"/>
        </w:rPr>
        <w:t xml:space="preserve">  (troškovi prijevoza, smještaja, dnevnica, naknada za pohađanje tečaja, seminara, radionice)</w:t>
      </w:r>
    </w:p>
    <w:p w14:paraId="068E465D" w14:textId="77777777" w:rsidR="007C71D3" w:rsidRPr="005E7F4F" w:rsidRDefault="007C71D3" w:rsidP="00443600">
      <w:pPr>
        <w:ind w:left="1454"/>
        <w:contextualSpacing/>
        <w:jc w:val="both"/>
        <w:rPr>
          <w:rFonts w:ascii="Merriweather" w:hAnsi="Merriweather"/>
          <w:lang w:val="hr-HR"/>
        </w:rPr>
      </w:pPr>
    </w:p>
    <w:p w14:paraId="404D6B50" w14:textId="5B77BBAD" w:rsidR="007C71D3" w:rsidRPr="005E7F4F" w:rsidRDefault="007C71D3" w:rsidP="00443600">
      <w:pPr>
        <w:numPr>
          <w:ilvl w:val="0"/>
          <w:numId w:val="16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TROŠKOVI OTVORENOG PRISTUPA </w:t>
      </w:r>
      <w:r w:rsidR="00575DBE" w:rsidRPr="005E7F4F">
        <w:rPr>
          <w:rFonts w:ascii="Merriweather" w:hAnsi="Merriweather"/>
          <w:lang w:val="hr-HR"/>
        </w:rPr>
        <w:t>(10% ukupnog proračuna projekta)</w:t>
      </w:r>
    </w:p>
    <w:p w14:paraId="751AABB5" w14:textId="3B781011" w:rsidR="007C71D3" w:rsidRPr="005E7F4F" w:rsidRDefault="007C71D3" w:rsidP="00443600">
      <w:pPr>
        <w:numPr>
          <w:ilvl w:val="0"/>
          <w:numId w:val="20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objavljivanje znanstvenih radova u otvorenom pristupu u vodećim časopisima u području istraživanja indeksiranima u bazama </w:t>
      </w:r>
      <w:proofErr w:type="spellStart"/>
      <w:r w:rsidRPr="005E7F4F">
        <w:rPr>
          <w:rFonts w:ascii="Merriweather" w:hAnsi="Merriweather"/>
          <w:lang w:val="hr-HR"/>
        </w:rPr>
        <w:t>WoS</w:t>
      </w:r>
      <w:proofErr w:type="spellEnd"/>
      <w:r w:rsidRPr="005E7F4F">
        <w:rPr>
          <w:rFonts w:ascii="Merriweather" w:hAnsi="Merriweather"/>
          <w:lang w:val="hr-HR"/>
        </w:rPr>
        <w:t xml:space="preserve"> i </w:t>
      </w:r>
      <w:proofErr w:type="spellStart"/>
      <w:r w:rsidRPr="005E7F4F">
        <w:rPr>
          <w:rFonts w:ascii="Merriweather" w:hAnsi="Merriweather"/>
          <w:lang w:val="hr-HR"/>
        </w:rPr>
        <w:t>Scopus</w:t>
      </w:r>
      <w:proofErr w:type="spellEnd"/>
      <w:r w:rsidRPr="005E7F4F">
        <w:rPr>
          <w:rFonts w:ascii="Merriweather" w:hAnsi="Merriweather"/>
          <w:lang w:val="hr-HR"/>
        </w:rPr>
        <w:t xml:space="preserve"> </w:t>
      </w:r>
      <w:r w:rsidR="00575DBE" w:rsidRPr="005E7F4F">
        <w:rPr>
          <w:rFonts w:ascii="Merriweather" w:hAnsi="Merriweather"/>
          <w:lang w:val="hr-HR"/>
        </w:rPr>
        <w:t xml:space="preserve">u prvom i drugom </w:t>
      </w:r>
      <w:proofErr w:type="spellStart"/>
      <w:r w:rsidR="00575DBE" w:rsidRPr="005E7F4F">
        <w:rPr>
          <w:rFonts w:ascii="Merriweather" w:hAnsi="Merriweather"/>
          <w:lang w:val="hr-HR"/>
        </w:rPr>
        <w:t>kvartilu</w:t>
      </w:r>
      <w:proofErr w:type="spellEnd"/>
      <w:r w:rsidR="00575DBE" w:rsidRPr="005E7F4F">
        <w:rPr>
          <w:rStyle w:val="FootnoteReference"/>
          <w:rFonts w:ascii="Merriweather" w:hAnsi="Merriweather"/>
          <w:lang w:val="hr-HR"/>
        </w:rPr>
        <w:footnoteReference w:id="5"/>
      </w:r>
    </w:p>
    <w:p w14:paraId="2B45D972" w14:textId="77777777" w:rsidR="00575DBE" w:rsidRPr="005E7F4F" w:rsidRDefault="00575DBE" w:rsidP="00443600">
      <w:pPr>
        <w:numPr>
          <w:ilvl w:val="0"/>
          <w:numId w:val="16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POSREDNI TROŠKOVI (10% ukupnog proračuna projekta)</w:t>
      </w:r>
    </w:p>
    <w:p w14:paraId="1B3A422E" w14:textId="7865116F" w:rsidR="007C71D3" w:rsidRPr="005E7F4F" w:rsidRDefault="007C71D3" w:rsidP="00443600">
      <w:pPr>
        <w:pStyle w:val="ListParagraph"/>
        <w:numPr>
          <w:ilvl w:val="0"/>
          <w:numId w:val="30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sredstva za uredski materijal, poštanski troškovi i drugi troškovi koji su u trenutku podnošenja projektnog prijedloga nepredvidivi, a moguće ih je opravdati kao nužne za provedbu projektnih aktivnosti </w:t>
      </w:r>
    </w:p>
    <w:p w14:paraId="53FF5FB6" w14:textId="77777777" w:rsidR="00120BD6" w:rsidRPr="005E7F4F" w:rsidRDefault="00120BD6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Neprihvatljivi troškovi: </w:t>
      </w:r>
    </w:p>
    <w:p w14:paraId="7F5F7699" w14:textId="0EB65924" w:rsidR="00120BD6" w:rsidRDefault="00575DBE" w:rsidP="00443600">
      <w:pPr>
        <w:pStyle w:val="ListParagraph"/>
        <w:numPr>
          <w:ilvl w:val="0"/>
          <w:numId w:val="21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Honorari za voditelja projekta, članove istraživačke grupe te tehničko i administrativno osoblje zaposleno na Sveučilištu u Zadru;</w:t>
      </w:r>
    </w:p>
    <w:p w14:paraId="2A2D3D8C" w14:textId="24E22F9E" w:rsidR="007A19B2" w:rsidRPr="007A19B2" w:rsidRDefault="007A19B2" w:rsidP="007A19B2">
      <w:pPr>
        <w:pStyle w:val="ListParagraph"/>
        <w:numPr>
          <w:ilvl w:val="0"/>
          <w:numId w:val="21"/>
        </w:numPr>
        <w:rPr>
          <w:rFonts w:ascii="Merriweather" w:hAnsi="Merriweather"/>
          <w:lang w:val="hr-HR"/>
        </w:rPr>
      </w:pPr>
      <w:r w:rsidRPr="007A19B2">
        <w:rPr>
          <w:rFonts w:ascii="Merriweather" w:hAnsi="Merriweather"/>
          <w:lang w:val="hr-HR"/>
        </w:rPr>
        <w:t>Troškovi carine, špedicije i pripadajućih taksi;</w:t>
      </w:r>
    </w:p>
    <w:p w14:paraId="4B4E1F50" w14:textId="159ABDE2" w:rsidR="00120BD6" w:rsidRPr="005E7F4F" w:rsidRDefault="00120BD6" w:rsidP="00443600">
      <w:pPr>
        <w:pStyle w:val="ListParagraph"/>
        <w:numPr>
          <w:ilvl w:val="0"/>
          <w:numId w:val="21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Porez na dodanu vrijednost (PDV) za koji korisnik ima pravo ostvariti odbitak;</w:t>
      </w:r>
    </w:p>
    <w:p w14:paraId="0F142166" w14:textId="1C364A75" w:rsidR="00120BD6" w:rsidRPr="005E7F4F" w:rsidRDefault="00120BD6" w:rsidP="00443600">
      <w:pPr>
        <w:pStyle w:val="ListParagraph"/>
        <w:numPr>
          <w:ilvl w:val="0"/>
          <w:numId w:val="21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Troškovi amortizacije imovine čijem stjecanju su doprinijela javna sredstva;</w:t>
      </w:r>
    </w:p>
    <w:p w14:paraId="1251F7A9" w14:textId="6445EB70" w:rsidR="00120BD6" w:rsidRPr="005E7F4F" w:rsidRDefault="00120BD6" w:rsidP="00443600">
      <w:pPr>
        <w:pStyle w:val="ListParagraph"/>
        <w:numPr>
          <w:ilvl w:val="0"/>
          <w:numId w:val="21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Bilo kakve isplate dobiti uključujući dividende;</w:t>
      </w:r>
    </w:p>
    <w:p w14:paraId="6D96CB4F" w14:textId="0D37FCF9" w:rsidR="00120BD6" w:rsidRPr="005E7F4F" w:rsidRDefault="00120BD6" w:rsidP="00443600">
      <w:pPr>
        <w:pStyle w:val="ListParagraph"/>
        <w:numPr>
          <w:ilvl w:val="0"/>
          <w:numId w:val="21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Rezerviranja za buduće moguće gubitke ili troškove;</w:t>
      </w:r>
    </w:p>
    <w:p w14:paraId="4D028963" w14:textId="21C62165" w:rsidR="00120BD6" w:rsidRPr="005E7F4F" w:rsidRDefault="00120BD6" w:rsidP="00443600">
      <w:pPr>
        <w:pStyle w:val="ListParagraph"/>
        <w:numPr>
          <w:ilvl w:val="0"/>
          <w:numId w:val="21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Kamate i ostali financijski troškovi;</w:t>
      </w:r>
    </w:p>
    <w:p w14:paraId="755D862F" w14:textId="04E2F09E" w:rsidR="00120BD6" w:rsidRPr="005E7F4F" w:rsidRDefault="00120BD6" w:rsidP="00443600">
      <w:pPr>
        <w:pStyle w:val="ListParagraph"/>
        <w:numPr>
          <w:ilvl w:val="0"/>
          <w:numId w:val="21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Kazne, financijske globe i troškovi sudskog spora;</w:t>
      </w:r>
    </w:p>
    <w:p w14:paraId="71B2B1E3" w14:textId="77777777" w:rsidR="00120BD6" w:rsidRPr="005E7F4F" w:rsidRDefault="00120BD6" w:rsidP="00443600">
      <w:pPr>
        <w:pStyle w:val="ListParagraph"/>
        <w:numPr>
          <w:ilvl w:val="0"/>
          <w:numId w:val="21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Kupnja ili zakup zemljišta i nekretnina;</w:t>
      </w:r>
    </w:p>
    <w:p w14:paraId="1EC12769" w14:textId="77777777" w:rsidR="00120BD6" w:rsidRPr="005E7F4F" w:rsidRDefault="00120BD6" w:rsidP="00443600">
      <w:pPr>
        <w:pStyle w:val="ListParagraph"/>
        <w:numPr>
          <w:ilvl w:val="0"/>
          <w:numId w:val="21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lastRenderedPageBreak/>
        <w:t>Izgradnja objekta i infrastrukture;</w:t>
      </w:r>
    </w:p>
    <w:p w14:paraId="777ABFAA" w14:textId="77777777" w:rsidR="00120BD6" w:rsidRPr="005E7F4F" w:rsidRDefault="00120BD6" w:rsidP="00443600">
      <w:pPr>
        <w:pStyle w:val="ListParagraph"/>
        <w:numPr>
          <w:ilvl w:val="0"/>
          <w:numId w:val="21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Troškovi najma poslovnog prostora;</w:t>
      </w:r>
    </w:p>
    <w:p w14:paraId="23754FE3" w14:textId="77777777" w:rsidR="00120BD6" w:rsidRPr="005E7F4F" w:rsidRDefault="00120BD6" w:rsidP="00443600">
      <w:pPr>
        <w:pStyle w:val="ListParagraph"/>
        <w:numPr>
          <w:ilvl w:val="0"/>
          <w:numId w:val="21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Kupnja ili nabava motornog vozila;</w:t>
      </w:r>
    </w:p>
    <w:p w14:paraId="3D325AA1" w14:textId="77777777" w:rsidR="00120BD6" w:rsidRPr="005E7F4F" w:rsidRDefault="00120BD6" w:rsidP="00443600">
      <w:pPr>
        <w:pStyle w:val="ListParagraph"/>
        <w:numPr>
          <w:ilvl w:val="0"/>
          <w:numId w:val="21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Troškovi koji su nastali prije datuma predaje projektnog prijedloga;</w:t>
      </w:r>
    </w:p>
    <w:p w14:paraId="79F18E87" w14:textId="77777777" w:rsidR="00120BD6" w:rsidRPr="005E7F4F" w:rsidRDefault="00120BD6" w:rsidP="00443600">
      <w:pPr>
        <w:pStyle w:val="ListParagraph"/>
        <w:numPr>
          <w:ilvl w:val="0"/>
          <w:numId w:val="21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Troškovi koji se već financiraju putem drugih nacionalnih ili EU programa; </w:t>
      </w:r>
    </w:p>
    <w:p w14:paraId="0E1F2D09" w14:textId="77777777" w:rsidR="00120BD6" w:rsidRPr="005E7F4F" w:rsidRDefault="00120BD6" w:rsidP="00443600">
      <w:pPr>
        <w:pStyle w:val="ListParagraph"/>
        <w:numPr>
          <w:ilvl w:val="0"/>
          <w:numId w:val="21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Troškovi koji se odnose na ulaganja u svrhu jačanja proizvodnih ili prodajnih kapaciteta prijavitelja i/ili partnera;</w:t>
      </w:r>
    </w:p>
    <w:p w14:paraId="104C78E9" w14:textId="77777777" w:rsidR="00120BD6" w:rsidRPr="005E7F4F" w:rsidRDefault="00120BD6" w:rsidP="00443600">
      <w:pPr>
        <w:pStyle w:val="ListParagraph"/>
        <w:numPr>
          <w:ilvl w:val="0"/>
          <w:numId w:val="21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Troškovi sudjelovanja i putovanja na sajmove i konferencije sa svrhom komercijalizacije;</w:t>
      </w:r>
    </w:p>
    <w:p w14:paraId="585486D7" w14:textId="3DC5B96D" w:rsidR="00120BD6" w:rsidRPr="005E7F4F" w:rsidRDefault="00120BD6" w:rsidP="00443600">
      <w:pPr>
        <w:pStyle w:val="ListParagraph"/>
        <w:numPr>
          <w:ilvl w:val="0"/>
          <w:numId w:val="21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Troškovi oglašavanja, prodaje i/ili distribucije proizvoda ili usluga;</w:t>
      </w:r>
    </w:p>
    <w:p w14:paraId="092CAC60" w14:textId="32A3C85C" w:rsidR="00120BD6" w:rsidRPr="005E7F4F" w:rsidRDefault="00120BD6" w:rsidP="00443600">
      <w:pPr>
        <w:pStyle w:val="ListParagraph"/>
        <w:numPr>
          <w:ilvl w:val="0"/>
          <w:numId w:val="21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Svi ostali troškovi koji nisu navedeni u kategoriji prihvatljivih troškova.</w:t>
      </w:r>
    </w:p>
    <w:p w14:paraId="7EAF6546" w14:textId="36B514C6" w:rsidR="00120BD6" w:rsidRPr="005E7F4F" w:rsidRDefault="00120BD6" w:rsidP="00443600">
      <w:pPr>
        <w:jc w:val="both"/>
        <w:rPr>
          <w:rFonts w:ascii="Merriweather" w:hAnsi="Merriweather"/>
          <w:lang w:val="hr-HR"/>
        </w:rPr>
        <w:sectPr w:rsidR="00120BD6" w:rsidRPr="005E7F4F" w:rsidSect="00551936">
          <w:headerReference w:type="default" r:id="rId10"/>
          <w:pgSz w:w="11920" w:h="16850"/>
          <w:pgMar w:top="1440" w:right="1800" w:bottom="1440" w:left="1800" w:header="0" w:footer="0" w:gutter="0"/>
          <w:cols w:space="720"/>
          <w:docGrid w:linePitch="299"/>
        </w:sectPr>
      </w:pPr>
      <w:r w:rsidRPr="005E7F4F">
        <w:rPr>
          <w:rFonts w:ascii="Merriweather" w:hAnsi="Merriweather"/>
          <w:lang w:val="hr-HR"/>
        </w:rPr>
        <w:t>Tijekom razdoblja provedbe projekta od 12 mjeseci, dozvoljeno je</w:t>
      </w:r>
      <w:r w:rsidR="00575DBE" w:rsidRPr="005E7F4F">
        <w:rPr>
          <w:rFonts w:ascii="Merriweather" w:hAnsi="Merriweather"/>
          <w:lang w:val="hr-HR"/>
        </w:rPr>
        <w:t xml:space="preserve"> </w:t>
      </w:r>
      <w:proofErr w:type="spellStart"/>
      <w:r w:rsidRPr="005E7F4F">
        <w:rPr>
          <w:rFonts w:ascii="Merriweather" w:hAnsi="Merriweather"/>
          <w:lang w:val="hr-HR"/>
        </w:rPr>
        <w:t>realociranje</w:t>
      </w:r>
      <w:proofErr w:type="spellEnd"/>
      <w:r w:rsidRPr="005E7F4F">
        <w:rPr>
          <w:rFonts w:ascii="Merriweather" w:hAnsi="Merriweather"/>
          <w:lang w:val="hr-HR"/>
        </w:rPr>
        <w:t xml:space="preserve"> financijskih sredstava u okviru pojedinih kategorija u financijskom planu do granice od najviše 20%. Zahtjev za izmjenom financijskog  plana podnosi se Centru, a o opravdanosti istoga odlučuje Panel.</w:t>
      </w:r>
    </w:p>
    <w:p w14:paraId="2F583D90" w14:textId="77777777" w:rsidR="00340377" w:rsidRPr="005E7F4F" w:rsidRDefault="00340377" w:rsidP="00C06682">
      <w:pPr>
        <w:jc w:val="both"/>
        <w:rPr>
          <w:rStyle w:val="IntenseReference"/>
          <w:rFonts w:ascii="Merriweather" w:hAnsi="Merriweather"/>
          <w:sz w:val="28"/>
          <w:szCs w:val="28"/>
          <w:lang w:val="hr-HR"/>
        </w:rPr>
      </w:pPr>
    </w:p>
    <w:p w14:paraId="3F139B73" w14:textId="2615D9FB" w:rsidR="007C71D3" w:rsidRPr="005E7F4F" w:rsidRDefault="007C71D3" w:rsidP="00443600">
      <w:pPr>
        <w:numPr>
          <w:ilvl w:val="0"/>
          <w:numId w:val="10"/>
        </w:numPr>
        <w:jc w:val="both"/>
        <w:rPr>
          <w:rStyle w:val="IntenseReference"/>
          <w:rFonts w:ascii="Merriweather" w:hAnsi="Merriweather"/>
          <w:sz w:val="28"/>
          <w:szCs w:val="28"/>
          <w:lang w:val="hr-HR"/>
        </w:rPr>
      </w:pPr>
      <w:r w:rsidRPr="005E7F4F">
        <w:rPr>
          <w:rStyle w:val="IntenseReference"/>
          <w:rFonts w:ascii="Merriweather" w:hAnsi="Merriweather"/>
          <w:sz w:val="28"/>
          <w:szCs w:val="28"/>
          <w:lang w:val="hr-HR"/>
        </w:rPr>
        <w:t>Sudionici u postupku vrednovanja</w:t>
      </w:r>
    </w:p>
    <w:p w14:paraId="44E07D85" w14:textId="4DA35F67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U postupku vrednovanja sudjeluju Panel </w:t>
      </w:r>
      <w:r w:rsidR="00120BD6" w:rsidRPr="005E7F4F">
        <w:rPr>
          <w:rFonts w:ascii="Merriweather" w:hAnsi="Merriweather"/>
          <w:lang w:val="hr-HR"/>
        </w:rPr>
        <w:t>i nezavisni recenzenti zaposleni na vanjskim institucijama.</w:t>
      </w:r>
    </w:p>
    <w:p w14:paraId="68C62B3A" w14:textId="5A87E396" w:rsidR="007C71D3" w:rsidRPr="005E7F4F" w:rsidRDefault="007C71D3" w:rsidP="00443600">
      <w:pPr>
        <w:numPr>
          <w:ilvl w:val="1"/>
          <w:numId w:val="10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Panel</w:t>
      </w:r>
      <w:r w:rsidR="00120BD6" w:rsidRPr="005E7F4F">
        <w:rPr>
          <w:rFonts w:ascii="Merriweather" w:hAnsi="Merriweather"/>
          <w:lang w:val="hr-HR"/>
        </w:rPr>
        <w:t xml:space="preserve"> za vrednovanje institucionalnih istraživačkih projekata Sveučilišta u Zadru </w:t>
      </w:r>
    </w:p>
    <w:p w14:paraId="49FB568E" w14:textId="77777777" w:rsidR="001E2612" w:rsidRPr="005E7F4F" w:rsidRDefault="001E2612" w:rsidP="00443600">
      <w:pPr>
        <w:pStyle w:val="ListParagraph"/>
        <w:numPr>
          <w:ilvl w:val="2"/>
          <w:numId w:val="10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Imenovanje </w:t>
      </w:r>
      <w:r w:rsidR="00B54769" w:rsidRPr="005E7F4F">
        <w:rPr>
          <w:rFonts w:ascii="Merriweather" w:hAnsi="Merriweather"/>
          <w:lang w:val="hr-HR"/>
        </w:rPr>
        <w:t xml:space="preserve">Panela </w:t>
      </w:r>
    </w:p>
    <w:p w14:paraId="07031BE6" w14:textId="2CC6C01D" w:rsidR="00B54769" w:rsidRPr="005E7F4F" w:rsidRDefault="001E2612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Članove Panela </w:t>
      </w:r>
      <w:r w:rsidR="00B54769" w:rsidRPr="005E7F4F">
        <w:rPr>
          <w:rFonts w:ascii="Merriweather" w:hAnsi="Merriweather"/>
          <w:lang w:val="hr-HR"/>
        </w:rPr>
        <w:t xml:space="preserve">imenuje Senat Sveučilišta u Zadru. </w:t>
      </w:r>
    </w:p>
    <w:p w14:paraId="1A3ED6D3" w14:textId="4B39E496" w:rsidR="00120BD6" w:rsidRPr="005E7F4F" w:rsidRDefault="00120BD6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Po dva člana imenuju se iz redova tri područna stručna vijeća, dok je jedan član predstavnik Centra.</w:t>
      </w:r>
    </w:p>
    <w:p w14:paraId="3B436A47" w14:textId="7FF6C7FC" w:rsidR="00120BD6" w:rsidRPr="005E7F4F" w:rsidRDefault="00120BD6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Članovi Panela iz redova područnih stručnih vijeća imenuju se na temelju prethodnog iskustva u vođenju kompetitivnih istraživačkih projekata, recenziranju projektnih prijedloga te prethodnom sudjelovanju u radu panela za vrednovanje kompetitivnih istraživačkih projekata (npr. paneli Hrvatske zaklade za znanost ili inozemnih zaklada za znanost).</w:t>
      </w:r>
    </w:p>
    <w:p w14:paraId="48028065" w14:textId="6F2D59F5" w:rsidR="00120BD6" w:rsidRPr="005E7F4F" w:rsidRDefault="00120BD6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Panel se imenuje na mandat od četiri godine.</w:t>
      </w:r>
    </w:p>
    <w:p w14:paraId="1EC8837D" w14:textId="546C37D7" w:rsidR="00B54769" w:rsidRPr="005E7F4F" w:rsidRDefault="00B54769" w:rsidP="00443600">
      <w:pPr>
        <w:pStyle w:val="ListParagraph"/>
        <w:numPr>
          <w:ilvl w:val="2"/>
          <w:numId w:val="10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Djelokrug rada Panela</w:t>
      </w:r>
    </w:p>
    <w:p w14:paraId="64FF9B26" w14:textId="72F04BE5" w:rsidR="001E2612" w:rsidRPr="005E7F4F" w:rsidRDefault="001E2612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Osnovne zadaće i ovlasti Panela su:</w:t>
      </w:r>
    </w:p>
    <w:p w14:paraId="0E6503C0" w14:textId="4E501AC4" w:rsidR="00B54769" w:rsidRPr="005E7F4F" w:rsidRDefault="00B54769" w:rsidP="00443600">
      <w:pPr>
        <w:pStyle w:val="ListParagraph"/>
        <w:numPr>
          <w:ilvl w:val="0"/>
          <w:numId w:val="22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osiguravanje provođenja postupka vrednovanja projektnih prijedloga u skladu s pravilima i u propisanim rokovima</w:t>
      </w:r>
    </w:p>
    <w:p w14:paraId="544D8D87" w14:textId="43CC3859" w:rsidR="00B54769" w:rsidRPr="005E7F4F" w:rsidRDefault="00B54769" w:rsidP="00443600">
      <w:pPr>
        <w:pStyle w:val="ListParagraph"/>
        <w:numPr>
          <w:ilvl w:val="0"/>
          <w:numId w:val="22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procjena o upućivanju projektnih prijedloga u daljnji postupak vrednovanja ili predlaganje da se projektni prijedlozi ne upute u daljnji postupak vrednovanje uz sastavljanje obrazloženja</w:t>
      </w:r>
    </w:p>
    <w:p w14:paraId="3E3B5766" w14:textId="219FF80D" w:rsidR="00B54769" w:rsidRPr="005E7F4F" w:rsidRDefault="00B54769" w:rsidP="00443600">
      <w:pPr>
        <w:pStyle w:val="ListParagraph"/>
        <w:numPr>
          <w:ilvl w:val="0"/>
          <w:numId w:val="22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utvrđivanje popisa recenzenata za projektne prijedloge koji se upućuju na </w:t>
      </w:r>
      <w:proofErr w:type="spellStart"/>
      <w:r w:rsidRPr="005E7F4F">
        <w:rPr>
          <w:rFonts w:ascii="Merriweather" w:hAnsi="Merriweather"/>
          <w:lang w:val="hr-HR"/>
        </w:rPr>
        <w:t>istorazinsko</w:t>
      </w:r>
      <w:proofErr w:type="spellEnd"/>
      <w:r w:rsidRPr="005E7F4F">
        <w:rPr>
          <w:rFonts w:ascii="Merriweather" w:hAnsi="Merriweather"/>
          <w:lang w:val="hr-HR"/>
        </w:rPr>
        <w:t xml:space="preserve"> vrednovanje</w:t>
      </w:r>
    </w:p>
    <w:p w14:paraId="4BAC4E50" w14:textId="68088A96" w:rsidR="00B54769" w:rsidRPr="005E7F4F" w:rsidRDefault="00B54769" w:rsidP="00443600">
      <w:pPr>
        <w:pStyle w:val="ListParagraph"/>
        <w:numPr>
          <w:ilvl w:val="0"/>
          <w:numId w:val="22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analiza pristiglih recenzija i provedba postupka završnog rangiranja</w:t>
      </w:r>
    </w:p>
    <w:p w14:paraId="2D21F152" w14:textId="6604A2A9" w:rsidR="00B54769" w:rsidRPr="005E7F4F" w:rsidRDefault="00B54769" w:rsidP="00443600">
      <w:pPr>
        <w:pStyle w:val="ListParagraph"/>
        <w:numPr>
          <w:ilvl w:val="0"/>
          <w:numId w:val="22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razmatranje zahtjeva za izmjenama radnog i financijskog plana </w:t>
      </w:r>
    </w:p>
    <w:p w14:paraId="2E84EDA9" w14:textId="77777777" w:rsidR="00B54769" w:rsidRPr="005E7F4F" w:rsidRDefault="00B54769" w:rsidP="00443600">
      <w:pPr>
        <w:pStyle w:val="ListParagraph"/>
        <w:numPr>
          <w:ilvl w:val="0"/>
          <w:numId w:val="22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vrednovanje periodičkih i završnih izvješća o realizaciji radnog plana te financijskih izvješća</w:t>
      </w:r>
    </w:p>
    <w:p w14:paraId="66FA74A5" w14:textId="3D6A3520" w:rsidR="00B54769" w:rsidRPr="005E7F4F" w:rsidRDefault="00B54769" w:rsidP="00443600">
      <w:pPr>
        <w:pStyle w:val="ListParagraph"/>
        <w:numPr>
          <w:ilvl w:val="0"/>
          <w:numId w:val="22"/>
        </w:numPr>
        <w:jc w:val="both"/>
        <w:rPr>
          <w:rFonts w:ascii="Merriweather" w:hAnsi="Merriweather"/>
          <w:lang w:val="hr-HR"/>
        </w:rPr>
        <w:sectPr w:rsidR="00B54769" w:rsidRPr="005E7F4F" w:rsidSect="00340377">
          <w:headerReference w:type="default" r:id="rId11"/>
          <w:pgSz w:w="11920" w:h="16850"/>
          <w:pgMar w:top="1440" w:right="1800" w:bottom="1440" w:left="1800" w:header="1133" w:footer="0" w:gutter="0"/>
          <w:cols w:space="720"/>
        </w:sectPr>
      </w:pPr>
      <w:r w:rsidRPr="005E7F4F">
        <w:rPr>
          <w:rFonts w:ascii="Merriweather" w:hAnsi="Merriweather"/>
          <w:lang w:val="hr-HR"/>
        </w:rPr>
        <w:t>davanje preporuka za financiranje Senatu i Rektoru.</w:t>
      </w:r>
    </w:p>
    <w:p w14:paraId="35C00ABD" w14:textId="77777777" w:rsidR="00B54769" w:rsidRPr="005E7F4F" w:rsidRDefault="00B54769" w:rsidP="00443600">
      <w:pPr>
        <w:jc w:val="both"/>
        <w:rPr>
          <w:rFonts w:ascii="Merriweather" w:hAnsi="Merriweather"/>
          <w:lang w:val="hr-HR"/>
        </w:rPr>
      </w:pPr>
    </w:p>
    <w:p w14:paraId="0E59264C" w14:textId="1D6BEC75" w:rsidR="001E2612" w:rsidRPr="005E7F4F" w:rsidRDefault="001E2612" w:rsidP="00443600">
      <w:pPr>
        <w:pStyle w:val="ListParagraph"/>
        <w:numPr>
          <w:ilvl w:val="2"/>
          <w:numId w:val="10"/>
        </w:numPr>
        <w:jc w:val="both"/>
        <w:rPr>
          <w:rFonts w:ascii="Merriweather" w:hAnsi="Merriweather"/>
          <w:i/>
          <w:lang w:val="hr-HR"/>
        </w:rPr>
      </w:pPr>
      <w:r w:rsidRPr="005E7F4F">
        <w:rPr>
          <w:rFonts w:ascii="Merriweather" w:hAnsi="Merriweather"/>
          <w:lang w:val="hr-HR"/>
        </w:rPr>
        <w:t>Način rada Panela</w:t>
      </w:r>
    </w:p>
    <w:p w14:paraId="55306825" w14:textId="77777777" w:rsidR="001E2612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Panel</w:t>
      </w:r>
      <w:r w:rsidR="00B54769" w:rsidRPr="005E7F4F">
        <w:rPr>
          <w:rFonts w:ascii="Merriweather" w:hAnsi="Merriweather"/>
          <w:lang w:val="hr-HR"/>
        </w:rPr>
        <w:t xml:space="preserve"> odluke donosi konsenzusom na sastancima organiziranima uživo ili online. </w:t>
      </w:r>
      <w:r w:rsidRPr="005E7F4F">
        <w:rPr>
          <w:rFonts w:ascii="Merriweather" w:hAnsi="Merriweather"/>
          <w:lang w:val="hr-HR"/>
        </w:rPr>
        <w:t xml:space="preserve">Ako je potrebno, sastancima Panela mogu prisustvovati i druge osobe koje ovlasti Rektor. </w:t>
      </w:r>
    </w:p>
    <w:p w14:paraId="3DE9C755" w14:textId="34F5CFC4" w:rsidR="007C71D3" w:rsidRPr="005E7F4F" w:rsidRDefault="007C71D3" w:rsidP="00443600">
      <w:pPr>
        <w:jc w:val="both"/>
        <w:rPr>
          <w:rFonts w:ascii="Merriweather" w:hAnsi="Merriweather"/>
          <w:i/>
          <w:lang w:val="hr-HR"/>
        </w:rPr>
      </w:pPr>
      <w:r w:rsidRPr="005E7F4F">
        <w:rPr>
          <w:rFonts w:ascii="Merriweather" w:hAnsi="Merriweather"/>
          <w:lang w:val="hr-HR"/>
        </w:rPr>
        <w:t>Za svoj rad članovi Panela ne primaju naknadu.</w:t>
      </w:r>
    </w:p>
    <w:p w14:paraId="6DD11A45" w14:textId="3AFDB140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Po završetku postupka vrednovanja</w:t>
      </w:r>
      <w:r w:rsidR="00A50ADD" w:rsidRPr="005E7F4F">
        <w:rPr>
          <w:rFonts w:ascii="Merriweather" w:hAnsi="Merriweather"/>
          <w:lang w:val="hr-HR"/>
        </w:rPr>
        <w:t>,</w:t>
      </w:r>
      <w:r w:rsidRPr="005E7F4F">
        <w:rPr>
          <w:rFonts w:ascii="Merriweather" w:hAnsi="Merriweather"/>
          <w:lang w:val="hr-HR"/>
        </w:rPr>
        <w:t xml:space="preserve"> Panel može Senatu dostaviti prijedloge za unaprjeđenje postupka vrednovanja za buduće natječaje.</w:t>
      </w:r>
    </w:p>
    <w:p w14:paraId="68B2EF9F" w14:textId="033F4EF6" w:rsidR="007C71D3" w:rsidRPr="005E7F4F" w:rsidRDefault="007C71D3" w:rsidP="00443600">
      <w:pPr>
        <w:numPr>
          <w:ilvl w:val="1"/>
          <w:numId w:val="10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Recenzenti</w:t>
      </w:r>
    </w:p>
    <w:p w14:paraId="0CF51901" w14:textId="14DCEF27" w:rsidR="007C71D3" w:rsidRPr="005E7F4F" w:rsidRDefault="007C71D3" w:rsidP="00443600">
      <w:pPr>
        <w:numPr>
          <w:ilvl w:val="2"/>
          <w:numId w:val="10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Odabir </w:t>
      </w:r>
      <w:r w:rsidR="001E2612" w:rsidRPr="005E7F4F">
        <w:rPr>
          <w:rFonts w:ascii="Merriweather" w:hAnsi="Merriweather"/>
          <w:lang w:val="hr-HR"/>
        </w:rPr>
        <w:t xml:space="preserve">i uloga </w:t>
      </w:r>
      <w:r w:rsidRPr="005E7F4F">
        <w:rPr>
          <w:rFonts w:ascii="Merriweather" w:hAnsi="Merriweather"/>
          <w:lang w:val="hr-HR"/>
        </w:rPr>
        <w:t>recenzenata</w:t>
      </w:r>
    </w:p>
    <w:p w14:paraId="31CCEC11" w14:textId="4FF39DDC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Recenzenti su stručnjaci koji vrednuju projektne prijedloge koje </w:t>
      </w:r>
      <w:r w:rsidR="001E2612" w:rsidRPr="005E7F4F">
        <w:rPr>
          <w:rFonts w:ascii="Merriweather" w:hAnsi="Merriweather"/>
          <w:lang w:val="hr-HR"/>
        </w:rPr>
        <w:t>je</w:t>
      </w:r>
      <w:r w:rsidRPr="005E7F4F">
        <w:rPr>
          <w:rFonts w:ascii="Merriweather" w:hAnsi="Merriweather"/>
          <w:lang w:val="hr-HR"/>
        </w:rPr>
        <w:t xml:space="preserve"> Panel </w:t>
      </w:r>
      <w:r w:rsidR="001E2612" w:rsidRPr="005E7F4F">
        <w:rPr>
          <w:rFonts w:ascii="Merriweather" w:hAnsi="Merriweather"/>
          <w:lang w:val="hr-HR"/>
        </w:rPr>
        <w:t>nakon administrativne provjere</w:t>
      </w:r>
      <w:r w:rsidR="00A50ADD" w:rsidRPr="005E7F4F">
        <w:rPr>
          <w:rFonts w:ascii="Merriweather" w:hAnsi="Merriweather"/>
          <w:lang w:val="hr-HR"/>
        </w:rPr>
        <w:t xml:space="preserve"> i provjere eliminacijskih kriterija</w:t>
      </w:r>
      <w:r w:rsidR="001E2612" w:rsidRPr="005E7F4F">
        <w:rPr>
          <w:rFonts w:ascii="Merriweather" w:hAnsi="Merriweather"/>
          <w:lang w:val="hr-HR"/>
        </w:rPr>
        <w:t xml:space="preserve"> uputio</w:t>
      </w:r>
      <w:r w:rsidRPr="005E7F4F">
        <w:rPr>
          <w:rFonts w:ascii="Merriweather" w:hAnsi="Merriweather"/>
          <w:lang w:val="hr-HR"/>
        </w:rPr>
        <w:t xml:space="preserve"> na </w:t>
      </w:r>
      <w:proofErr w:type="spellStart"/>
      <w:r w:rsidRPr="005E7F4F">
        <w:rPr>
          <w:rFonts w:ascii="Merriweather" w:hAnsi="Merriweather"/>
          <w:lang w:val="hr-HR"/>
        </w:rPr>
        <w:t>istorazinsko</w:t>
      </w:r>
      <w:proofErr w:type="spellEnd"/>
      <w:r w:rsidRPr="005E7F4F">
        <w:rPr>
          <w:rFonts w:ascii="Merriweather" w:hAnsi="Merriweather"/>
          <w:lang w:val="hr-HR"/>
        </w:rPr>
        <w:t xml:space="preserve"> vrednovanje.</w:t>
      </w:r>
    </w:p>
    <w:p w14:paraId="43541475" w14:textId="0BA1A539" w:rsidR="001E2612" w:rsidRPr="005E7F4F" w:rsidRDefault="001E2612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Recenzente predlažu članovi Panela temeljem pretraživanja </w:t>
      </w:r>
      <w:proofErr w:type="spellStart"/>
      <w:r w:rsidRPr="005E7F4F">
        <w:rPr>
          <w:rFonts w:ascii="Merriweather" w:hAnsi="Merriweather"/>
          <w:lang w:val="hr-HR"/>
        </w:rPr>
        <w:t>citatnih</w:t>
      </w:r>
      <w:proofErr w:type="spellEnd"/>
      <w:r w:rsidRPr="005E7F4F">
        <w:rPr>
          <w:rFonts w:ascii="Merriweather" w:hAnsi="Merriweather"/>
          <w:lang w:val="hr-HR"/>
        </w:rPr>
        <w:t xml:space="preserve"> baza po ključnim riječima projekta.</w:t>
      </w:r>
    </w:p>
    <w:p w14:paraId="13119E47" w14:textId="01B1A885" w:rsidR="001E2612" w:rsidRPr="005E7F4F" w:rsidRDefault="001E2612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Svaki projektni prijedlog ocjenjuju</w:t>
      </w:r>
      <w:r w:rsidR="00A50ADD" w:rsidRPr="005E7F4F">
        <w:rPr>
          <w:rFonts w:ascii="Merriweather" w:hAnsi="Merriweather"/>
          <w:lang w:val="hr-HR"/>
        </w:rPr>
        <w:t xml:space="preserve"> minimalno</w:t>
      </w:r>
      <w:r w:rsidRPr="005E7F4F">
        <w:rPr>
          <w:rFonts w:ascii="Merriweather" w:hAnsi="Merriweather"/>
          <w:lang w:val="hr-HR"/>
        </w:rPr>
        <w:t xml:space="preserve"> dva vanjska recenzenta koji nisu zaposlenici Sveučilišta u Zadru, odnosno koji nisu zaposlenici iste (vanjske) institucije.</w:t>
      </w:r>
    </w:p>
    <w:p w14:paraId="1D136BF1" w14:textId="77777777" w:rsidR="001E2612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Recenzenti procjenjuju projektne prijedloge prema unaprijed utvrđenim kriterijima </w:t>
      </w:r>
      <w:r w:rsidR="001E2612" w:rsidRPr="005E7F4F">
        <w:rPr>
          <w:rFonts w:ascii="Merriweather" w:hAnsi="Merriweather"/>
          <w:lang w:val="hr-HR"/>
        </w:rPr>
        <w:t xml:space="preserve">vrednovanja na za to predviđenom obrascu. </w:t>
      </w:r>
    </w:p>
    <w:p w14:paraId="314C80BB" w14:textId="7815A6BA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Identitet recenzenata nije</w:t>
      </w:r>
      <w:r w:rsidR="001E2612" w:rsidRPr="005E7F4F">
        <w:rPr>
          <w:rFonts w:ascii="Merriweather" w:hAnsi="Merriweather"/>
          <w:lang w:val="hr-HR"/>
        </w:rPr>
        <w:t xml:space="preserve"> javno dostupan voditelju projekta ili ostalim članovima istraživačke grupe</w:t>
      </w:r>
      <w:r w:rsidRPr="005E7F4F">
        <w:rPr>
          <w:rFonts w:ascii="Merriweather" w:hAnsi="Merriweather"/>
          <w:lang w:val="hr-HR"/>
        </w:rPr>
        <w:t xml:space="preserve">. </w:t>
      </w:r>
    </w:p>
    <w:p w14:paraId="5EF3464C" w14:textId="77777777" w:rsidR="007C71D3" w:rsidRPr="005E7F4F" w:rsidRDefault="007C71D3" w:rsidP="00443600">
      <w:pPr>
        <w:numPr>
          <w:ilvl w:val="2"/>
          <w:numId w:val="10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Kriteriji za odabir recenzenata</w:t>
      </w:r>
    </w:p>
    <w:p w14:paraId="2FC579F0" w14:textId="789A46B7" w:rsidR="001E2612" w:rsidRPr="005E7F4F" w:rsidRDefault="001E2612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Recenzenti se biraju na temelju sljedećih kriterija:</w:t>
      </w:r>
    </w:p>
    <w:p w14:paraId="1B5AD4BB" w14:textId="179A962A" w:rsidR="001E2612" w:rsidRPr="005E7F4F" w:rsidRDefault="001E2612" w:rsidP="00443600">
      <w:pPr>
        <w:pStyle w:val="ListParagraph"/>
        <w:numPr>
          <w:ilvl w:val="0"/>
          <w:numId w:val="23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Recenzenti moraju imati doktorat znanosti i druge znanstvene kompetencije u području projektnog prijedloga kojega procjenjuju.</w:t>
      </w:r>
    </w:p>
    <w:p w14:paraId="45E3AE6D" w14:textId="217B899B" w:rsidR="001E2612" w:rsidRPr="005E7F4F" w:rsidRDefault="001E2612" w:rsidP="00443600">
      <w:pPr>
        <w:pStyle w:val="ListParagraph"/>
        <w:numPr>
          <w:ilvl w:val="0"/>
          <w:numId w:val="23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Recenzenti moraju biti aktivni istraživači u području projektnog prijedloga što se dokazuje s najmanje pet bibliografskih jedinica objavljenih u posljednjih pet godina.</w:t>
      </w:r>
    </w:p>
    <w:p w14:paraId="1072E7D0" w14:textId="3B68D5C4" w:rsidR="001E2612" w:rsidRPr="005E7F4F" w:rsidRDefault="001E2612" w:rsidP="00443600">
      <w:pPr>
        <w:pStyle w:val="ListParagraph"/>
        <w:numPr>
          <w:ilvl w:val="0"/>
          <w:numId w:val="23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Recenzenti ne smiju biti u sukobu interesa </w:t>
      </w:r>
      <w:r w:rsidR="00666CBA" w:rsidRPr="005E7F4F">
        <w:rPr>
          <w:rFonts w:ascii="Merriweather" w:hAnsi="Merriweather"/>
          <w:lang w:val="hr-HR"/>
        </w:rPr>
        <w:t>zbog rodbinskih veza, odnosa mentor-student, ranije ili aktualne suradnje na projektima i zajedničkim publikacijama što se dokazuje potpisanom izjavom o nepostojanju sukoba interesa</w:t>
      </w:r>
      <w:r w:rsidRPr="005E7F4F">
        <w:rPr>
          <w:rFonts w:ascii="Merriweather" w:hAnsi="Merriweather"/>
          <w:lang w:val="hr-HR"/>
        </w:rPr>
        <w:t xml:space="preserve">. </w:t>
      </w:r>
    </w:p>
    <w:p w14:paraId="73E816B7" w14:textId="02850447" w:rsidR="007C71D3" w:rsidRPr="005E7F4F" w:rsidRDefault="007C71D3" w:rsidP="00443600">
      <w:pPr>
        <w:jc w:val="both"/>
        <w:rPr>
          <w:rFonts w:ascii="Merriweather" w:hAnsi="Merriweather"/>
          <w:lang w:val="hr-HR"/>
        </w:rPr>
        <w:sectPr w:rsidR="007C71D3" w:rsidRPr="005E7F4F" w:rsidSect="00340377">
          <w:headerReference w:type="default" r:id="rId12"/>
          <w:pgSz w:w="11920" w:h="16850"/>
          <w:pgMar w:top="1440" w:right="1800" w:bottom="1440" w:left="1800" w:header="0" w:footer="0" w:gutter="0"/>
          <w:cols w:space="720"/>
        </w:sectPr>
      </w:pPr>
      <w:r w:rsidRPr="005E7F4F">
        <w:rPr>
          <w:rFonts w:ascii="Merriweather" w:hAnsi="Merriweather"/>
          <w:lang w:val="hr-HR"/>
        </w:rPr>
        <w:t>Panel je dužan voditi računa o tome udovoljavaju li predloženi recenzenti svim potrebnim kriterijima.</w:t>
      </w:r>
    </w:p>
    <w:p w14:paraId="382DFD2C" w14:textId="77777777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</w:p>
    <w:p w14:paraId="266B87E3" w14:textId="7C93E7D9" w:rsidR="007C71D3" w:rsidRPr="005E7F4F" w:rsidRDefault="004302FE" w:rsidP="00443600">
      <w:pPr>
        <w:numPr>
          <w:ilvl w:val="0"/>
          <w:numId w:val="10"/>
        </w:numPr>
        <w:jc w:val="both"/>
        <w:rPr>
          <w:rStyle w:val="IntenseReference"/>
          <w:rFonts w:ascii="Merriweather" w:hAnsi="Merriweather"/>
          <w:sz w:val="28"/>
          <w:szCs w:val="28"/>
        </w:rPr>
      </w:pPr>
      <w:proofErr w:type="spellStart"/>
      <w:r w:rsidRPr="005E7F4F">
        <w:rPr>
          <w:rStyle w:val="IntenseReference"/>
          <w:rFonts w:ascii="Merriweather" w:hAnsi="Merriweather"/>
          <w:sz w:val="28"/>
          <w:szCs w:val="28"/>
        </w:rPr>
        <w:t>sadržaj</w:t>
      </w:r>
      <w:proofErr w:type="spellEnd"/>
      <w:r w:rsidRPr="005E7F4F">
        <w:rPr>
          <w:rStyle w:val="IntenseReference"/>
          <w:rFonts w:ascii="Merriweather" w:hAnsi="Merriweather"/>
          <w:sz w:val="28"/>
          <w:szCs w:val="28"/>
        </w:rPr>
        <w:t xml:space="preserve"> </w:t>
      </w:r>
      <w:proofErr w:type="spellStart"/>
      <w:r w:rsidRPr="005E7F4F">
        <w:rPr>
          <w:rStyle w:val="IntenseReference"/>
          <w:rFonts w:ascii="Merriweather" w:hAnsi="Merriweather"/>
          <w:sz w:val="28"/>
          <w:szCs w:val="28"/>
        </w:rPr>
        <w:t>i</w:t>
      </w:r>
      <w:proofErr w:type="spellEnd"/>
      <w:r w:rsidRPr="005E7F4F">
        <w:rPr>
          <w:rStyle w:val="IntenseReference"/>
          <w:rFonts w:ascii="Merriweather" w:hAnsi="Merriweather"/>
          <w:sz w:val="28"/>
          <w:szCs w:val="28"/>
        </w:rPr>
        <w:t xml:space="preserve"> </w:t>
      </w:r>
      <w:proofErr w:type="spellStart"/>
      <w:r w:rsidRPr="005E7F4F">
        <w:rPr>
          <w:rStyle w:val="IntenseReference"/>
          <w:rFonts w:ascii="Merriweather" w:hAnsi="Merriweather"/>
          <w:sz w:val="28"/>
          <w:szCs w:val="28"/>
        </w:rPr>
        <w:t>način</w:t>
      </w:r>
      <w:proofErr w:type="spellEnd"/>
      <w:r w:rsidRPr="005E7F4F">
        <w:rPr>
          <w:rStyle w:val="IntenseReference"/>
          <w:rFonts w:ascii="Merriweather" w:hAnsi="Merriweather"/>
          <w:sz w:val="28"/>
          <w:szCs w:val="28"/>
        </w:rPr>
        <w:t xml:space="preserve"> </w:t>
      </w:r>
      <w:proofErr w:type="spellStart"/>
      <w:r w:rsidRPr="005E7F4F">
        <w:rPr>
          <w:rStyle w:val="IntenseReference"/>
          <w:rFonts w:ascii="Merriweather" w:hAnsi="Merriweather"/>
          <w:sz w:val="28"/>
          <w:szCs w:val="28"/>
        </w:rPr>
        <w:t>prijave</w:t>
      </w:r>
      <w:proofErr w:type="spellEnd"/>
      <w:r w:rsidRPr="005E7F4F">
        <w:rPr>
          <w:rStyle w:val="IntenseReference"/>
          <w:rFonts w:ascii="Merriweather" w:hAnsi="Merriweather"/>
          <w:sz w:val="28"/>
          <w:szCs w:val="28"/>
        </w:rPr>
        <w:t xml:space="preserve"> </w:t>
      </w:r>
      <w:proofErr w:type="spellStart"/>
      <w:r w:rsidRPr="005E7F4F">
        <w:rPr>
          <w:rStyle w:val="IntenseReference"/>
          <w:rFonts w:ascii="Merriweather" w:hAnsi="Merriweather"/>
          <w:sz w:val="28"/>
          <w:szCs w:val="28"/>
        </w:rPr>
        <w:t>projektnog</w:t>
      </w:r>
      <w:proofErr w:type="spellEnd"/>
      <w:r w:rsidRPr="005E7F4F">
        <w:rPr>
          <w:rStyle w:val="IntenseReference"/>
          <w:rFonts w:ascii="Merriweather" w:hAnsi="Merriweather"/>
          <w:sz w:val="28"/>
          <w:szCs w:val="28"/>
        </w:rPr>
        <w:t xml:space="preserve"> </w:t>
      </w:r>
      <w:proofErr w:type="spellStart"/>
      <w:r w:rsidRPr="005E7F4F">
        <w:rPr>
          <w:rStyle w:val="IntenseReference"/>
          <w:rFonts w:ascii="Merriweather" w:hAnsi="Merriweather"/>
          <w:sz w:val="28"/>
          <w:szCs w:val="28"/>
        </w:rPr>
        <w:t>prijedloga</w:t>
      </w:r>
      <w:proofErr w:type="spellEnd"/>
    </w:p>
    <w:p w14:paraId="33E96101" w14:textId="7A9EE722" w:rsidR="007C71D3" w:rsidRPr="005E7F4F" w:rsidRDefault="00666CBA" w:rsidP="00443600">
      <w:pPr>
        <w:numPr>
          <w:ilvl w:val="1"/>
          <w:numId w:val="10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Poziv</w:t>
      </w:r>
    </w:p>
    <w:p w14:paraId="1B3B2D18" w14:textId="098F09D9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Sveučilište dodjeljuje </w:t>
      </w:r>
      <w:r w:rsidR="00666CBA" w:rsidRPr="005E7F4F">
        <w:rPr>
          <w:rFonts w:ascii="Merriweather" w:hAnsi="Merriweather"/>
          <w:lang w:val="hr-HR"/>
        </w:rPr>
        <w:t>sredstva</w:t>
      </w:r>
      <w:r w:rsidRPr="005E7F4F">
        <w:rPr>
          <w:rFonts w:ascii="Merriweather" w:hAnsi="Merriweather"/>
          <w:lang w:val="hr-HR"/>
        </w:rPr>
        <w:t xml:space="preserve"> isključivo na temelju </w:t>
      </w:r>
      <w:r w:rsidR="00666CBA" w:rsidRPr="005E7F4F">
        <w:rPr>
          <w:rFonts w:ascii="Merriweather" w:hAnsi="Merriweather"/>
          <w:lang w:val="hr-HR"/>
        </w:rPr>
        <w:t>Poziva</w:t>
      </w:r>
      <w:r w:rsidRPr="005E7F4F">
        <w:rPr>
          <w:rFonts w:ascii="Merriweather" w:hAnsi="Merriweather"/>
          <w:lang w:val="hr-HR"/>
        </w:rPr>
        <w:t xml:space="preserve">. Tekst </w:t>
      </w:r>
      <w:r w:rsidR="00666CBA" w:rsidRPr="005E7F4F">
        <w:rPr>
          <w:rFonts w:ascii="Merriweather" w:hAnsi="Merriweather"/>
          <w:lang w:val="hr-HR"/>
        </w:rPr>
        <w:t>Poziva</w:t>
      </w:r>
      <w:r w:rsidRPr="005E7F4F">
        <w:rPr>
          <w:rFonts w:ascii="Merriweather" w:hAnsi="Merriweather"/>
          <w:lang w:val="hr-HR"/>
        </w:rPr>
        <w:t xml:space="preserve"> kao i popratnu dokumentaciju </w:t>
      </w:r>
      <w:r w:rsidR="00666CBA" w:rsidRPr="005E7F4F">
        <w:rPr>
          <w:rFonts w:ascii="Merriweather" w:hAnsi="Merriweather"/>
          <w:lang w:val="hr-HR"/>
        </w:rPr>
        <w:t>potvrđuju</w:t>
      </w:r>
      <w:r w:rsidRPr="005E7F4F">
        <w:rPr>
          <w:rFonts w:ascii="Merriweather" w:hAnsi="Merriweather"/>
          <w:lang w:val="hr-HR"/>
        </w:rPr>
        <w:t xml:space="preserve"> Senat</w:t>
      </w:r>
      <w:r w:rsidR="00666CBA" w:rsidRPr="005E7F4F">
        <w:rPr>
          <w:rFonts w:ascii="Merriweather" w:hAnsi="Merriweather"/>
          <w:lang w:val="hr-HR"/>
        </w:rPr>
        <w:t xml:space="preserve"> i MZOM</w:t>
      </w:r>
      <w:r w:rsidRPr="005E7F4F">
        <w:rPr>
          <w:rFonts w:ascii="Merriweather" w:hAnsi="Merriweather"/>
          <w:lang w:val="hr-HR"/>
        </w:rPr>
        <w:t>, a sadrži sljedeće podatke:</w:t>
      </w:r>
    </w:p>
    <w:p w14:paraId="483DC15E" w14:textId="1B1744DD" w:rsidR="007C71D3" w:rsidRPr="005E7F4F" w:rsidRDefault="007C71D3" w:rsidP="00443600">
      <w:pPr>
        <w:numPr>
          <w:ilvl w:val="0"/>
          <w:numId w:val="24"/>
        </w:numPr>
        <w:ind w:left="1498" w:hanging="346"/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trajanje </w:t>
      </w:r>
      <w:r w:rsidR="00666CBA" w:rsidRPr="005E7F4F">
        <w:rPr>
          <w:rFonts w:ascii="Merriweather" w:hAnsi="Merriweather"/>
          <w:lang w:val="hr-HR"/>
        </w:rPr>
        <w:t>Poziva</w:t>
      </w:r>
      <w:r w:rsidRPr="005E7F4F">
        <w:rPr>
          <w:rFonts w:ascii="Merriweather" w:hAnsi="Merriweather"/>
          <w:lang w:val="hr-HR"/>
        </w:rPr>
        <w:t>,</w:t>
      </w:r>
    </w:p>
    <w:p w14:paraId="04301037" w14:textId="77777777" w:rsidR="007C71D3" w:rsidRPr="005E7F4F" w:rsidRDefault="007C71D3" w:rsidP="00443600">
      <w:pPr>
        <w:numPr>
          <w:ilvl w:val="0"/>
          <w:numId w:val="24"/>
        </w:numPr>
        <w:ind w:left="1498" w:hanging="346"/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uvjete prijave,</w:t>
      </w:r>
    </w:p>
    <w:p w14:paraId="42EAB205" w14:textId="1470B532" w:rsidR="007C71D3" w:rsidRPr="005E7F4F" w:rsidRDefault="007C71D3" w:rsidP="00443600">
      <w:pPr>
        <w:numPr>
          <w:ilvl w:val="0"/>
          <w:numId w:val="24"/>
        </w:numPr>
        <w:ind w:left="1498" w:hanging="346"/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iznos ukupnih sredst</w:t>
      </w:r>
      <w:r w:rsidR="00A50ADD" w:rsidRPr="005E7F4F">
        <w:rPr>
          <w:rFonts w:ascii="Merriweather" w:hAnsi="Merriweather"/>
          <w:lang w:val="hr-HR"/>
        </w:rPr>
        <w:t>a</w:t>
      </w:r>
      <w:r w:rsidRPr="005E7F4F">
        <w:rPr>
          <w:rFonts w:ascii="Merriweather" w:hAnsi="Merriweather"/>
          <w:lang w:val="hr-HR"/>
        </w:rPr>
        <w:t>va planiranih za</w:t>
      </w:r>
      <w:r w:rsidR="00666CBA" w:rsidRPr="005E7F4F">
        <w:rPr>
          <w:rFonts w:ascii="Merriweather" w:hAnsi="Merriweather"/>
          <w:lang w:val="hr-HR"/>
        </w:rPr>
        <w:t xml:space="preserve"> </w:t>
      </w:r>
      <w:r w:rsidR="00A50ADD" w:rsidRPr="005E7F4F">
        <w:rPr>
          <w:rFonts w:ascii="Merriweather" w:hAnsi="Merriweather"/>
          <w:lang w:val="hr-HR"/>
        </w:rPr>
        <w:t>alokaciju</w:t>
      </w:r>
      <w:r w:rsidR="00666CBA" w:rsidRPr="005E7F4F">
        <w:rPr>
          <w:rFonts w:ascii="Merriweather" w:hAnsi="Merriweather"/>
          <w:lang w:val="hr-HR"/>
        </w:rPr>
        <w:t xml:space="preserve"> u okviru Poziva</w:t>
      </w:r>
      <w:r w:rsidRPr="005E7F4F">
        <w:rPr>
          <w:rFonts w:ascii="Merriweather" w:hAnsi="Merriweather"/>
          <w:lang w:val="hr-HR"/>
        </w:rPr>
        <w:t>,</w:t>
      </w:r>
    </w:p>
    <w:p w14:paraId="0E620BD3" w14:textId="16DA42BE" w:rsidR="00A50ADD" w:rsidRPr="005E7F4F" w:rsidRDefault="00A50ADD" w:rsidP="00443600">
      <w:pPr>
        <w:numPr>
          <w:ilvl w:val="0"/>
          <w:numId w:val="24"/>
        </w:numPr>
        <w:ind w:left="1498" w:hanging="346"/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iznos ukupnih sredstava planiranih za alokaciju po znanstvenim područjima</w:t>
      </w:r>
    </w:p>
    <w:p w14:paraId="0965198C" w14:textId="290AC7FC" w:rsidR="00A50ADD" w:rsidRPr="005E7F4F" w:rsidRDefault="00A50ADD" w:rsidP="00443600">
      <w:pPr>
        <w:numPr>
          <w:ilvl w:val="0"/>
          <w:numId w:val="24"/>
        </w:numPr>
        <w:ind w:left="1498" w:hanging="346"/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trajanje projekta koji se financira,</w:t>
      </w:r>
    </w:p>
    <w:p w14:paraId="139B9D43" w14:textId="5AD3CBC0" w:rsidR="007C71D3" w:rsidRPr="005E7F4F" w:rsidRDefault="007C71D3" w:rsidP="00443600">
      <w:pPr>
        <w:numPr>
          <w:ilvl w:val="0"/>
          <w:numId w:val="24"/>
        </w:numPr>
        <w:ind w:left="1498" w:hanging="346"/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prihvatljive </w:t>
      </w:r>
      <w:r w:rsidR="00666CBA" w:rsidRPr="005E7F4F">
        <w:rPr>
          <w:rFonts w:ascii="Merriweather" w:hAnsi="Merriweather"/>
          <w:lang w:val="hr-HR"/>
        </w:rPr>
        <w:t xml:space="preserve">i neprihvatljive </w:t>
      </w:r>
      <w:r w:rsidRPr="005E7F4F">
        <w:rPr>
          <w:rFonts w:ascii="Merriweather" w:hAnsi="Merriweather"/>
          <w:lang w:val="hr-HR"/>
        </w:rPr>
        <w:t>troškove,</w:t>
      </w:r>
    </w:p>
    <w:p w14:paraId="268A1703" w14:textId="18290DEC" w:rsidR="00A50ADD" w:rsidRPr="005E7F4F" w:rsidRDefault="00A50ADD" w:rsidP="00443600">
      <w:pPr>
        <w:numPr>
          <w:ilvl w:val="0"/>
          <w:numId w:val="24"/>
        </w:numPr>
        <w:ind w:left="1498" w:hanging="346"/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način i kriterije vrednovanja projektnih prijedloga,</w:t>
      </w:r>
    </w:p>
    <w:p w14:paraId="26FF2399" w14:textId="77777777" w:rsidR="007C71D3" w:rsidRPr="005E7F4F" w:rsidRDefault="007C71D3" w:rsidP="00443600">
      <w:pPr>
        <w:numPr>
          <w:ilvl w:val="0"/>
          <w:numId w:val="24"/>
        </w:numPr>
        <w:ind w:left="1498" w:hanging="346"/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način podnošenja prijava,</w:t>
      </w:r>
    </w:p>
    <w:p w14:paraId="25055CDB" w14:textId="77777777" w:rsidR="007C71D3" w:rsidRPr="005E7F4F" w:rsidRDefault="007C71D3" w:rsidP="00443600">
      <w:pPr>
        <w:numPr>
          <w:ilvl w:val="0"/>
          <w:numId w:val="24"/>
        </w:numPr>
        <w:ind w:left="1498" w:hanging="346"/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rok za podnošenje prijava,</w:t>
      </w:r>
    </w:p>
    <w:p w14:paraId="0655C44F" w14:textId="476C2A83" w:rsidR="00666CBA" w:rsidRPr="005E7F4F" w:rsidRDefault="007C71D3" w:rsidP="00443600">
      <w:pPr>
        <w:numPr>
          <w:ilvl w:val="0"/>
          <w:numId w:val="24"/>
        </w:numPr>
        <w:ind w:left="1498" w:hanging="346"/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druge podatke potrebne za prijavu na natječaj.</w:t>
      </w:r>
    </w:p>
    <w:p w14:paraId="0A777507" w14:textId="77777777" w:rsidR="009C6397" w:rsidRPr="005E7F4F" w:rsidRDefault="009C6397" w:rsidP="00443600">
      <w:pPr>
        <w:ind w:left="1498"/>
        <w:contextualSpacing/>
        <w:jc w:val="both"/>
        <w:rPr>
          <w:rFonts w:ascii="Merriweather" w:hAnsi="Merriweather"/>
          <w:lang w:val="hr-HR"/>
        </w:rPr>
      </w:pPr>
    </w:p>
    <w:p w14:paraId="52BC38E7" w14:textId="5FA4F6D0" w:rsidR="007C71D3" w:rsidRPr="005E7F4F" w:rsidRDefault="009C6397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Poziv </w:t>
      </w:r>
      <w:r w:rsidR="007C71D3" w:rsidRPr="005E7F4F">
        <w:rPr>
          <w:rFonts w:ascii="Merriweather" w:hAnsi="Merriweather"/>
          <w:lang w:val="hr-HR"/>
        </w:rPr>
        <w:t>se objavljuj</w:t>
      </w:r>
      <w:r w:rsidRPr="005E7F4F">
        <w:rPr>
          <w:rFonts w:ascii="Merriweather" w:hAnsi="Merriweather"/>
          <w:lang w:val="hr-HR"/>
        </w:rPr>
        <w:t>e</w:t>
      </w:r>
      <w:r w:rsidR="007C71D3" w:rsidRPr="005E7F4F">
        <w:rPr>
          <w:rFonts w:ascii="Merriweather" w:hAnsi="Merriweather"/>
          <w:lang w:val="hr-HR"/>
        </w:rPr>
        <w:t xml:space="preserve"> na mrežnim stranicama Sveučilišta (</w:t>
      </w:r>
      <w:hyperlink r:id="rId13" w:history="1">
        <w:r w:rsidR="00280DC1" w:rsidRPr="005E7F4F">
          <w:rPr>
            <w:rStyle w:val="Hyperlink"/>
            <w:rFonts w:ascii="Merriweather" w:hAnsi="Merriweather"/>
            <w:lang w:val="hr-HR"/>
          </w:rPr>
          <w:t>www.unizd.hr</w:t>
        </w:r>
      </w:hyperlink>
      <w:r w:rsidR="007C71D3" w:rsidRPr="005E7F4F">
        <w:rPr>
          <w:rFonts w:ascii="Merriweather" w:hAnsi="Merriweather"/>
          <w:lang w:val="hr-HR"/>
        </w:rPr>
        <w:t>)</w:t>
      </w:r>
    </w:p>
    <w:p w14:paraId="39858296" w14:textId="77777777" w:rsidR="00280DC1" w:rsidRPr="005E7F4F" w:rsidRDefault="00280DC1" w:rsidP="00443600">
      <w:pPr>
        <w:jc w:val="both"/>
        <w:rPr>
          <w:rFonts w:ascii="Merriweather" w:hAnsi="Merriweather"/>
          <w:lang w:val="hr-HR"/>
        </w:rPr>
      </w:pPr>
    </w:p>
    <w:p w14:paraId="0FDB5A6E" w14:textId="6EFCEBB4" w:rsidR="007C71D3" w:rsidRPr="005E7F4F" w:rsidRDefault="007C71D3" w:rsidP="00443600">
      <w:pPr>
        <w:numPr>
          <w:ilvl w:val="1"/>
          <w:numId w:val="10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Prijava na </w:t>
      </w:r>
      <w:r w:rsidR="00666CBA" w:rsidRPr="005E7F4F">
        <w:rPr>
          <w:rFonts w:ascii="Merriweather" w:hAnsi="Merriweather"/>
          <w:lang w:val="hr-HR"/>
        </w:rPr>
        <w:t>Poziv</w:t>
      </w:r>
    </w:p>
    <w:p w14:paraId="67ADA021" w14:textId="52F38BE7" w:rsidR="009C6397" w:rsidRPr="005E7F4F" w:rsidRDefault="00C06682" w:rsidP="00C06682">
      <w:pPr>
        <w:jc w:val="both"/>
        <w:rPr>
          <w:rFonts w:ascii="Merriweather" w:hAnsi="Merriweather"/>
          <w:lang w:val="hr-HR"/>
        </w:rPr>
      </w:pPr>
      <w:r w:rsidRPr="00C06682">
        <w:rPr>
          <w:rFonts w:ascii="Merriweather" w:hAnsi="Merriweather"/>
          <w:lang w:val="hr-HR"/>
        </w:rPr>
        <w:t xml:space="preserve">Prijava na Poziv sastoji se od dostave projektnoga prijedloga na obrascima za prijavu koji se podnose samo u elektroničkome obliku </w:t>
      </w:r>
      <w:r w:rsidR="007B1DFD">
        <w:rPr>
          <w:rFonts w:ascii="Merriweather" w:hAnsi="Merriweather"/>
          <w:lang w:val="hr-HR"/>
        </w:rPr>
        <w:t xml:space="preserve">putem </w:t>
      </w:r>
      <w:r w:rsidR="007B1DFD" w:rsidRPr="007B1DFD">
        <w:rPr>
          <w:rFonts w:ascii="Merriweather" w:hAnsi="Merriweather"/>
          <w:highlight w:val="yellow"/>
          <w:lang w:val="hr-HR"/>
        </w:rPr>
        <w:t>POVEZNICE</w:t>
      </w:r>
      <w:r w:rsidRPr="007B1DFD">
        <w:rPr>
          <w:rFonts w:ascii="Merriweather" w:hAnsi="Merriweather"/>
          <w:highlight w:val="yellow"/>
          <w:lang w:val="hr-HR"/>
        </w:rPr>
        <w:t>.</w:t>
      </w:r>
      <w:r>
        <w:rPr>
          <w:rFonts w:ascii="Merriweather" w:hAnsi="Merriweather"/>
          <w:lang w:val="hr-HR"/>
        </w:rPr>
        <w:t xml:space="preserve"> </w:t>
      </w:r>
      <w:r w:rsidR="007C71D3" w:rsidRPr="005E7F4F">
        <w:rPr>
          <w:rFonts w:ascii="Merriweather" w:hAnsi="Merriweather"/>
          <w:lang w:val="hr-HR"/>
        </w:rPr>
        <w:t xml:space="preserve">Prijave podnesene na način različit od onog propisanog </w:t>
      </w:r>
      <w:r w:rsidR="009C6397" w:rsidRPr="005E7F4F">
        <w:rPr>
          <w:rFonts w:ascii="Merriweather" w:hAnsi="Merriweather"/>
          <w:lang w:val="hr-HR"/>
        </w:rPr>
        <w:t>Pozivom</w:t>
      </w:r>
      <w:r w:rsidR="007C71D3" w:rsidRPr="005E7F4F">
        <w:rPr>
          <w:rFonts w:ascii="Merriweather" w:hAnsi="Merriweather"/>
          <w:lang w:val="hr-HR"/>
        </w:rPr>
        <w:t xml:space="preserve"> na koji se prijava podnosi neće biti razmatrane. </w:t>
      </w:r>
    </w:p>
    <w:p w14:paraId="0A148A99" w14:textId="0BFE4CC4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Elektronička verzija projektnih prijedloga mora sadržavati sve potrebne potpise i ovjere. Nije potrebno dostavljati tiskane primjerke projektnog prijedloga.</w:t>
      </w:r>
    </w:p>
    <w:p w14:paraId="354BA1D1" w14:textId="3E85014A" w:rsidR="005B5A26" w:rsidRPr="005E7F4F" w:rsidRDefault="005B5A26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Prilikom podnošenja prijave, predlagatelji projektnih prijedloga dužni su pridržavati se svih akata Sveučilišta te uputa objavljenih uz Poziv što potvrđuju potpisom </w:t>
      </w:r>
      <w:r w:rsidR="00A50ADD" w:rsidRPr="005E7F4F">
        <w:rPr>
          <w:rFonts w:ascii="Merriweather" w:hAnsi="Merriweather"/>
          <w:lang w:val="hr-HR"/>
        </w:rPr>
        <w:t>na prijavnom obrascu</w:t>
      </w:r>
      <w:r w:rsidRPr="005E7F4F">
        <w:rPr>
          <w:rFonts w:ascii="Merriweather" w:hAnsi="Merriweather"/>
          <w:lang w:val="hr-HR"/>
        </w:rPr>
        <w:t>.</w:t>
      </w:r>
    </w:p>
    <w:p w14:paraId="5FF58024" w14:textId="77777777" w:rsidR="005B5A26" w:rsidRPr="005E7F4F" w:rsidRDefault="005B5A26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Dokumenti koji čine projektni prijedlog:</w:t>
      </w:r>
    </w:p>
    <w:p w14:paraId="6841BD58" w14:textId="5CC9B880" w:rsidR="005B5A26" w:rsidRPr="005E7F4F" w:rsidRDefault="005B5A26" w:rsidP="00443600">
      <w:pPr>
        <w:pStyle w:val="ListParagraph"/>
        <w:numPr>
          <w:ilvl w:val="0"/>
          <w:numId w:val="25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Obrazac 1. Prijavni obrazac </w:t>
      </w:r>
    </w:p>
    <w:p w14:paraId="3D09BD39" w14:textId="0679717C" w:rsidR="005B5A26" w:rsidRPr="005E7F4F" w:rsidRDefault="005B5A26" w:rsidP="00443600">
      <w:pPr>
        <w:pStyle w:val="ListParagraph"/>
        <w:numPr>
          <w:ilvl w:val="0"/>
          <w:numId w:val="25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Obrazac 2. Radni plan</w:t>
      </w:r>
    </w:p>
    <w:p w14:paraId="46FAF1B5" w14:textId="31794AD2" w:rsidR="004302FE" w:rsidRPr="005E7F4F" w:rsidRDefault="005B5A26" w:rsidP="00443600">
      <w:pPr>
        <w:pStyle w:val="ListParagraph"/>
        <w:numPr>
          <w:ilvl w:val="0"/>
          <w:numId w:val="25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Obrazac 3. Financijski plan</w:t>
      </w:r>
    </w:p>
    <w:p w14:paraId="21F3D9C5" w14:textId="44F364EC" w:rsidR="00340377" w:rsidRDefault="005B5A26" w:rsidP="00C06682">
      <w:pPr>
        <w:pStyle w:val="ListParagraph"/>
        <w:numPr>
          <w:ilvl w:val="0"/>
          <w:numId w:val="25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Obrazac 4. Obrazac usklađenosti projektnog prijedloga s načelom „ne nanosi bitnu štetu“</w:t>
      </w:r>
    </w:p>
    <w:p w14:paraId="7AC6560F" w14:textId="77777777" w:rsidR="003209EB" w:rsidRPr="003209EB" w:rsidRDefault="003209EB" w:rsidP="003209EB">
      <w:pPr>
        <w:pStyle w:val="ListParagraph"/>
        <w:numPr>
          <w:ilvl w:val="0"/>
          <w:numId w:val="25"/>
        </w:numPr>
        <w:rPr>
          <w:rFonts w:ascii="Merriweather" w:hAnsi="Merriweather"/>
          <w:lang w:val="hr-HR"/>
        </w:rPr>
      </w:pPr>
      <w:r w:rsidRPr="003209EB">
        <w:rPr>
          <w:rFonts w:ascii="Merriweather" w:hAnsi="Merriweather"/>
          <w:lang w:val="hr-HR"/>
        </w:rPr>
        <w:t>Obrazac 5. Izjava o nepostojanju dvostrukog financiranja</w:t>
      </w:r>
    </w:p>
    <w:p w14:paraId="0866F525" w14:textId="77777777" w:rsidR="003209EB" w:rsidRPr="00C06682" w:rsidRDefault="003209EB" w:rsidP="003209EB">
      <w:pPr>
        <w:pStyle w:val="ListParagraph"/>
        <w:jc w:val="both"/>
        <w:rPr>
          <w:rFonts w:ascii="Merriweather" w:hAnsi="Merriweather"/>
          <w:lang w:val="hr-HR"/>
        </w:rPr>
      </w:pPr>
    </w:p>
    <w:p w14:paraId="5676D74B" w14:textId="77777777" w:rsidR="00340377" w:rsidRPr="005E7F4F" w:rsidRDefault="00340377" w:rsidP="00443600">
      <w:pPr>
        <w:pStyle w:val="ListParagraph"/>
        <w:jc w:val="both"/>
        <w:rPr>
          <w:rFonts w:ascii="Merriweather" w:hAnsi="Merriweather"/>
          <w:lang w:val="hr-HR"/>
        </w:rPr>
      </w:pPr>
    </w:p>
    <w:p w14:paraId="11974CE6" w14:textId="77777777" w:rsidR="00340377" w:rsidRPr="005E7F4F" w:rsidRDefault="00340377" w:rsidP="00443600">
      <w:pPr>
        <w:pStyle w:val="ListParagraph"/>
        <w:jc w:val="both"/>
        <w:rPr>
          <w:rFonts w:ascii="Merriweather" w:hAnsi="Merriweather"/>
          <w:lang w:val="hr-HR"/>
        </w:rPr>
      </w:pPr>
    </w:p>
    <w:p w14:paraId="310C4001" w14:textId="2ED99BC5" w:rsidR="00340377" w:rsidRDefault="005B5A26" w:rsidP="00443600">
      <w:pPr>
        <w:pStyle w:val="ListParagraph"/>
        <w:numPr>
          <w:ilvl w:val="0"/>
          <w:numId w:val="25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Pisma namjere suradnika s drugih znanstvenih organizacija o sudjelovanju na projektu</w:t>
      </w:r>
    </w:p>
    <w:p w14:paraId="2C31A4FF" w14:textId="3D22CFE9" w:rsidR="00146A29" w:rsidRPr="005E7F4F" w:rsidRDefault="00C06682" w:rsidP="00443600">
      <w:pPr>
        <w:jc w:val="both"/>
        <w:rPr>
          <w:rFonts w:ascii="Merriweather" w:hAnsi="Merriweather"/>
          <w:lang w:val="hr-HR"/>
        </w:rPr>
      </w:pPr>
      <w:r w:rsidRPr="00C06682">
        <w:rPr>
          <w:rFonts w:ascii="Merriweather" w:hAnsi="Merriweather"/>
          <w:lang w:val="hr-HR"/>
        </w:rPr>
        <w:t>Rok za prijavu na Poziv je 30 dana od datuma objave Poziva</w:t>
      </w:r>
      <w:r w:rsidR="00146A29" w:rsidRPr="005E7F4F">
        <w:rPr>
          <w:rFonts w:ascii="Merriweather" w:hAnsi="Merriweather"/>
          <w:b/>
          <w:bCs/>
          <w:lang w:val="hr-HR"/>
        </w:rPr>
        <w:t>.</w:t>
      </w:r>
      <w:r w:rsidR="00146A29" w:rsidRPr="005E7F4F">
        <w:rPr>
          <w:rFonts w:ascii="Merriweather" w:hAnsi="Merriweather"/>
          <w:lang w:val="hr-HR"/>
        </w:rPr>
        <w:t xml:space="preserve"> Prijave nakon ovog datuma neće se razmatrati.</w:t>
      </w:r>
    </w:p>
    <w:p w14:paraId="38A318AF" w14:textId="413BA56A" w:rsidR="004302FE" w:rsidRPr="005E7F4F" w:rsidRDefault="004302FE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Upiti vezani uz Poziv zaprimaju se putem elektroničke pošte na adresu: </w:t>
      </w:r>
      <w:hyperlink r:id="rId14" w:history="1">
        <w:r w:rsidRPr="005E7F4F">
          <w:rPr>
            <w:rStyle w:val="Hyperlink"/>
            <w:rFonts w:ascii="Merriweather" w:hAnsi="Merriweather"/>
            <w:lang w:val="hr-HR"/>
          </w:rPr>
          <w:t>znanstveniprojekti@unizd.hr</w:t>
        </w:r>
      </w:hyperlink>
      <w:r w:rsidRPr="005E7F4F">
        <w:rPr>
          <w:rFonts w:ascii="Merriweather" w:hAnsi="Merriweather"/>
          <w:lang w:val="hr-HR"/>
        </w:rPr>
        <w:t xml:space="preserve"> </w:t>
      </w:r>
    </w:p>
    <w:p w14:paraId="284C99F2" w14:textId="77777777" w:rsidR="00B52D97" w:rsidRPr="005E7F4F" w:rsidRDefault="00B52D97" w:rsidP="00443600">
      <w:pPr>
        <w:jc w:val="both"/>
        <w:rPr>
          <w:rFonts w:ascii="Merriweather" w:hAnsi="Merriweather"/>
          <w:lang w:val="hr-HR"/>
        </w:rPr>
      </w:pPr>
    </w:p>
    <w:p w14:paraId="190A659B" w14:textId="510020F9" w:rsidR="00B52D97" w:rsidRPr="005E7F4F" w:rsidRDefault="00B52D97" w:rsidP="00443600">
      <w:pPr>
        <w:pStyle w:val="ListParagraph"/>
        <w:numPr>
          <w:ilvl w:val="1"/>
          <w:numId w:val="10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Predlagatelj projektnog prijedloga</w:t>
      </w:r>
    </w:p>
    <w:p w14:paraId="6DE6D084" w14:textId="1E4EDB38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Predlagatelj projektnog prijedloga bira znanstveno područje kojem njegov projektni prijedlog pripada. </w:t>
      </w:r>
    </w:p>
    <w:p w14:paraId="4A6B83DC" w14:textId="41114EA0" w:rsidR="00B52D97" w:rsidRPr="005E7F4F" w:rsidRDefault="00B52D97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Na Poziv za prijavu projektnih prijedloga mogu se javiti zaposlenici</w:t>
      </w:r>
      <w:r w:rsidR="004302FE" w:rsidRPr="005E7F4F">
        <w:rPr>
          <w:rFonts w:ascii="Merriweather" w:hAnsi="Merriweather"/>
          <w:lang w:val="hr-HR"/>
        </w:rPr>
        <w:t xml:space="preserve"> na</w:t>
      </w:r>
      <w:r w:rsidRPr="005E7F4F">
        <w:rPr>
          <w:rFonts w:ascii="Merriweather" w:hAnsi="Merriweather"/>
          <w:lang w:val="hr-HR"/>
        </w:rPr>
        <w:t xml:space="preserve"> znanstveno-nastavnim i umjetničko-nastavnim radnim mjestima koji su zaposleni na Sveučilištu u Zadru u punom radnom vremenu. </w:t>
      </w:r>
    </w:p>
    <w:p w14:paraId="67D8873A" w14:textId="02D8D1D5" w:rsidR="00B52D97" w:rsidRPr="005E7F4F" w:rsidRDefault="00B52D97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Jedan znanstvenik može istodobno biti voditelj i/ili suradnik na najviše dva istraživačka projekta, i to kao voditelj jednoga projekta i suradnik na drugom projektu ili kao suradnik na dvama projektima. </w:t>
      </w:r>
    </w:p>
    <w:p w14:paraId="120B2385" w14:textId="77777777" w:rsidR="00B52D97" w:rsidRPr="005E7F4F" w:rsidRDefault="00B52D97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Na Poziv se ne mogu prijaviti: </w:t>
      </w:r>
    </w:p>
    <w:p w14:paraId="42655ABB" w14:textId="0C361688" w:rsidR="00B52D97" w:rsidRPr="005E7F4F" w:rsidRDefault="00B52D97" w:rsidP="00443600">
      <w:pPr>
        <w:pStyle w:val="ListParagraph"/>
        <w:numPr>
          <w:ilvl w:val="0"/>
          <w:numId w:val="26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zaposlenici koji nisu redovito napredovali na viša znanstveno-nastavna radna mjesta</w:t>
      </w:r>
    </w:p>
    <w:p w14:paraId="45568BC7" w14:textId="3D36FB4C" w:rsidR="00B52D97" w:rsidRPr="005E7F4F" w:rsidRDefault="00B52D97" w:rsidP="00443600">
      <w:pPr>
        <w:pStyle w:val="ListParagraph"/>
        <w:numPr>
          <w:ilvl w:val="0"/>
          <w:numId w:val="26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zaposlenici koji u posljednje tri</w:t>
      </w:r>
      <w:r w:rsidRPr="005E7F4F">
        <w:rPr>
          <w:rStyle w:val="FootnoteReference"/>
          <w:rFonts w:ascii="Merriweather" w:hAnsi="Merriweather"/>
          <w:lang w:val="hr-HR"/>
        </w:rPr>
        <w:footnoteReference w:id="6"/>
      </w:r>
      <w:r w:rsidR="00C06682">
        <w:rPr>
          <w:rFonts w:ascii="Merriweather" w:hAnsi="Merriweather"/>
          <w:lang w:val="hr-HR"/>
        </w:rPr>
        <w:t xml:space="preserve"> </w:t>
      </w:r>
      <w:r w:rsidRPr="005E7F4F">
        <w:rPr>
          <w:rFonts w:ascii="Merriweather" w:hAnsi="Merriweather"/>
          <w:lang w:val="hr-HR"/>
        </w:rPr>
        <w:t xml:space="preserve">godine nisu objavili niti jedan znanstveni rad indeksiran u bazama </w:t>
      </w:r>
      <w:proofErr w:type="spellStart"/>
      <w:r w:rsidRPr="005E7F4F">
        <w:rPr>
          <w:rFonts w:ascii="Merriweather" w:hAnsi="Merriweather"/>
          <w:lang w:val="hr-HR"/>
        </w:rPr>
        <w:t>Scopus</w:t>
      </w:r>
      <w:proofErr w:type="spellEnd"/>
      <w:r w:rsidRPr="005E7F4F">
        <w:rPr>
          <w:rFonts w:ascii="Merriweather" w:hAnsi="Merriweather"/>
          <w:lang w:val="hr-HR"/>
        </w:rPr>
        <w:t xml:space="preserve"> i/ili </w:t>
      </w:r>
      <w:proofErr w:type="spellStart"/>
      <w:r w:rsidRPr="005E7F4F">
        <w:rPr>
          <w:rFonts w:ascii="Merriweather" w:hAnsi="Merriweather"/>
          <w:lang w:val="hr-HR"/>
        </w:rPr>
        <w:t>WoS</w:t>
      </w:r>
      <w:proofErr w:type="spellEnd"/>
      <w:r w:rsidRPr="005E7F4F">
        <w:rPr>
          <w:rFonts w:ascii="Merriweather" w:hAnsi="Merriweather"/>
          <w:lang w:val="hr-HR"/>
        </w:rPr>
        <w:t>, odnosno niti jedan znanstveni rad A1 kategorije za zaposlenike u humanističkom i umjetničkom području</w:t>
      </w:r>
    </w:p>
    <w:p w14:paraId="243D34F3" w14:textId="53483EB4" w:rsidR="00B52D97" w:rsidRPr="005E7F4F" w:rsidRDefault="00B52D97" w:rsidP="00443600">
      <w:pPr>
        <w:pStyle w:val="ListParagraph"/>
        <w:numPr>
          <w:ilvl w:val="0"/>
          <w:numId w:val="26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zaposlenici koji u posljednje tri</w:t>
      </w:r>
      <w:r w:rsidRPr="005E7F4F">
        <w:rPr>
          <w:rFonts w:ascii="Merriweather" w:hAnsi="Merriweather"/>
          <w:vertAlign w:val="superscript"/>
          <w:lang w:val="hr-HR"/>
        </w:rPr>
        <w:t>3</w:t>
      </w:r>
      <w:r w:rsidRPr="005E7F4F">
        <w:rPr>
          <w:rFonts w:ascii="Merriweather" w:hAnsi="Merriweather"/>
          <w:lang w:val="hr-HR"/>
        </w:rPr>
        <w:t xml:space="preserve"> godine nisu objavili niti jedan rad kao vodeći</w:t>
      </w:r>
      <w:r w:rsidR="004302FE" w:rsidRPr="005E7F4F">
        <w:rPr>
          <w:rFonts w:ascii="Merriweather" w:hAnsi="Merriweather"/>
          <w:lang w:val="hr-HR"/>
        </w:rPr>
        <w:t xml:space="preserve"> odnosno glavni</w:t>
      </w:r>
      <w:r w:rsidRPr="005E7F4F">
        <w:rPr>
          <w:rFonts w:ascii="Merriweather" w:hAnsi="Merriweather"/>
          <w:lang w:val="hr-HR"/>
        </w:rPr>
        <w:t xml:space="preserve"> i/ili samostalni i/ili autori za korespondenciju </w:t>
      </w:r>
    </w:p>
    <w:p w14:paraId="2E3CB54F" w14:textId="11A8229C" w:rsidR="007C71D3" w:rsidRPr="005E7F4F" w:rsidRDefault="00B52D97" w:rsidP="00443600">
      <w:pPr>
        <w:pStyle w:val="ListParagraph"/>
        <w:numPr>
          <w:ilvl w:val="0"/>
          <w:numId w:val="26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zaposlenici koji su kao prethodni voditelji institucionalnih istraživačkih projekata Sveučilišta u Zadru dobili negativnu ocjenu konačnog izvješća o realizaciji radnog i financijskog plana</w:t>
      </w:r>
    </w:p>
    <w:p w14:paraId="31796651" w14:textId="77777777" w:rsidR="00B52D97" w:rsidRPr="005E7F4F" w:rsidRDefault="00B52D97" w:rsidP="00443600">
      <w:pPr>
        <w:pStyle w:val="ListParagraph"/>
        <w:ind w:left="1154"/>
        <w:jc w:val="both"/>
        <w:rPr>
          <w:rFonts w:ascii="Merriweather" w:hAnsi="Merriweather"/>
          <w:lang w:val="hr-HR"/>
        </w:rPr>
      </w:pPr>
    </w:p>
    <w:p w14:paraId="2759999C" w14:textId="77777777" w:rsidR="00443600" w:rsidRDefault="00443600" w:rsidP="00C06682">
      <w:pPr>
        <w:pStyle w:val="ListParagraph"/>
        <w:ind w:left="1154"/>
        <w:jc w:val="both"/>
        <w:rPr>
          <w:rFonts w:ascii="Merriweather" w:hAnsi="Merriweather"/>
          <w:lang w:val="hr-HR"/>
        </w:rPr>
      </w:pPr>
    </w:p>
    <w:p w14:paraId="79C77A2F" w14:textId="77777777" w:rsidR="00C06682" w:rsidRDefault="00C06682" w:rsidP="00C06682">
      <w:pPr>
        <w:pStyle w:val="ListParagraph"/>
        <w:ind w:left="1154"/>
        <w:jc w:val="both"/>
        <w:rPr>
          <w:rFonts w:ascii="Merriweather" w:hAnsi="Merriweather"/>
          <w:lang w:val="hr-HR"/>
        </w:rPr>
      </w:pPr>
    </w:p>
    <w:p w14:paraId="557E3563" w14:textId="77777777" w:rsidR="00C06682" w:rsidRDefault="00C06682" w:rsidP="00C06682">
      <w:pPr>
        <w:pStyle w:val="ListParagraph"/>
        <w:ind w:left="1154"/>
        <w:jc w:val="both"/>
        <w:rPr>
          <w:rFonts w:ascii="Merriweather" w:hAnsi="Merriweather"/>
          <w:lang w:val="hr-HR"/>
        </w:rPr>
      </w:pPr>
    </w:p>
    <w:p w14:paraId="682DA35A" w14:textId="77777777" w:rsidR="00C06682" w:rsidRDefault="00C06682" w:rsidP="00C06682">
      <w:pPr>
        <w:pStyle w:val="ListParagraph"/>
        <w:ind w:left="1154"/>
        <w:jc w:val="both"/>
        <w:rPr>
          <w:rFonts w:ascii="Merriweather" w:hAnsi="Merriweather"/>
          <w:lang w:val="hr-HR"/>
        </w:rPr>
      </w:pPr>
    </w:p>
    <w:p w14:paraId="78A7FB29" w14:textId="77777777" w:rsidR="00C06682" w:rsidRDefault="00C06682" w:rsidP="00C06682">
      <w:pPr>
        <w:pStyle w:val="ListParagraph"/>
        <w:ind w:left="1154"/>
        <w:jc w:val="both"/>
        <w:rPr>
          <w:rFonts w:ascii="Merriweather" w:hAnsi="Merriweather"/>
          <w:lang w:val="hr-HR"/>
        </w:rPr>
      </w:pPr>
    </w:p>
    <w:p w14:paraId="4BB66BD9" w14:textId="77777777" w:rsidR="00C06682" w:rsidRPr="005E7F4F" w:rsidRDefault="00C06682" w:rsidP="00C06682">
      <w:pPr>
        <w:pStyle w:val="ListParagraph"/>
        <w:ind w:left="1154"/>
        <w:jc w:val="both"/>
        <w:rPr>
          <w:rFonts w:ascii="Merriweather" w:hAnsi="Merriweather"/>
          <w:lang w:val="hr-HR"/>
        </w:rPr>
      </w:pPr>
    </w:p>
    <w:p w14:paraId="2FB4114D" w14:textId="77777777" w:rsidR="00443600" w:rsidRPr="005E7F4F" w:rsidRDefault="00443600" w:rsidP="00443600">
      <w:pPr>
        <w:pStyle w:val="ListParagraph"/>
        <w:ind w:left="1154"/>
        <w:jc w:val="both"/>
        <w:rPr>
          <w:rFonts w:ascii="Merriweather" w:hAnsi="Merriweather"/>
          <w:lang w:val="hr-HR"/>
        </w:rPr>
      </w:pPr>
    </w:p>
    <w:p w14:paraId="081438FA" w14:textId="77777777" w:rsidR="00443600" w:rsidRPr="005E7F4F" w:rsidRDefault="00443600" w:rsidP="00443600">
      <w:pPr>
        <w:pStyle w:val="ListParagraph"/>
        <w:ind w:left="1154"/>
        <w:jc w:val="both"/>
        <w:rPr>
          <w:rFonts w:ascii="Merriweather" w:hAnsi="Merriweather"/>
          <w:lang w:val="hr-HR"/>
        </w:rPr>
      </w:pPr>
    </w:p>
    <w:p w14:paraId="03639006" w14:textId="101278E1" w:rsidR="00B52D97" w:rsidRPr="005E7F4F" w:rsidRDefault="00B52D97" w:rsidP="00443600">
      <w:pPr>
        <w:pStyle w:val="ListParagraph"/>
        <w:numPr>
          <w:ilvl w:val="1"/>
          <w:numId w:val="10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lastRenderedPageBreak/>
        <w:t>Sastav istraživačke grupe</w:t>
      </w:r>
    </w:p>
    <w:p w14:paraId="1E867464" w14:textId="4EBFB5AF" w:rsidR="005E7F4F" w:rsidRPr="00C06682" w:rsidRDefault="00B52D97" w:rsidP="00C06682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Na projektu uz voditelja istraživanja trebaju biti uključena:</w:t>
      </w:r>
    </w:p>
    <w:p w14:paraId="5AF17E5E" w14:textId="66351C2A" w:rsidR="00443600" w:rsidRPr="005E7F4F" w:rsidRDefault="00B52D97" w:rsidP="00443600">
      <w:pPr>
        <w:pStyle w:val="ListParagraph"/>
        <w:numPr>
          <w:ilvl w:val="0"/>
          <w:numId w:val="27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najmanje </w:t>
      </w:r>
      <w:r w:rsidR="00D743AE" w:rsidRPr="005E7F4F">
        <w:rPr>
          <w:rFonts w:ascii="Merriweather" w:hAnsi="Merriweather"/>
          <w:lang w:val="hr-HR"/>
        </w:rPr>
        <w:t>tri</w:t>
      </w:r>
      <w:r w:rsidRPr="005E7F4F">
        <w:rPr>
          <w:rFonts w:ascii="Merriweather" w:hAnsi="Merriweather"/>
          <w:lang w:val="hr-HR"/>
        </w:rPr>
        <w:t xml:space="preserve"> suradnika sa Sveučilišta u Zadru (tj. zaposlenika na znanstveno-nastavnim, umjetničko-nastavnim</w:t>
      </w:r>
      <w:r w:rsidR="00D743AE" w:rsidRPr="005E7F4F">
        <w:rPr>
          <w:rFonts w:ascii="Merriweather" w:hAnsi="Merriweather"/>
          <w:lang w:val="hr-HR"/>
        </w:rPr>
        <w:t xml:space="preserve"> i</w:t>
      </w:r>
      <w:r w:rsidRPr="005E7F4F">
        <w:rPr>
          <w:rFonts w:ascii="Merriweather" w:hAnsi="Merriweather"/>
          <w:lang w:val="hr-HR"/>
        </w:rPr>
        <w:t xml:space="preserve"> nastavnim radnim mjestima)</w:t>
      </w:r>
    </w:p>
    <w:p w14:paraId="7EC46537" w14:textId="09213B6D" w:rsidR="00340377" w:rsidRPr="005E7F4F" w:rsidRDefault="00B52D97" w:rsidP="00443600">
      <w:pPr>
        <w:pStyle w:val="ListParagraph"/>
        <w:numPr>
          <w:ilvl w:val="0"/>
          <w:numId w:val="27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najmanje </w:t>
      </w:r>
      <w:r w:rsidR="006631B6" w:rsidRPr="005E7F4F">
        <w:rPr>
          <w:rFonts w:ascii="Merriweather" w:hAnsi="Merriweather"/>
          <w:lang w:val="hr-HR"/>
        </w:rPr>
        <w:t>jedan</w:t>
      </w:r>
      <w:r w:rsidRPr="005E7F4F">
        <w:rPr>
          <w:rFonts w:ascii="Merriweather" w:hAnsi="Merriweather"/>
          <w:lang w:val="hr-HR"/>
        </w:rPr>
        <w:t xml:space="preserve">, a najviše </w:t>
      </w:r>
      <w:r w:rsidR="00005CA2" w:rsidRPr="005E7F4F">
        <w:rPr>
          <w:rFonts w:ascii="Merriweather" w:hAnsi="Merriweather"/>
          <w:lang w:val="hr-HR"/>
        </w:rPr>
        <w:t>dva</w:t>
      </w:r>
      <w:r w:rsidRPr="005E7F4F">
        <w:rPr>
          <w:rFonts w:ascii="Merriweather" w:hAnsi="Merriweather"/>
          <w:lang w:val="hr-HR"/>
        </w:rPr>
        <w:t xml:space="preserve"> suradnika s drugih </w:t>
      </w:r>
      <w:r w:rsidR="006631B6" w:rsidRPr="005E7F4F">
        <w:rPr>
          <w:rFonts w:ascii="Merriweather" w:hAnsi="Merriweather"/>
          <w:lang w:val="hr-HR"/>
        </w:rPr>
        <w:t>znanstvenih institucija</w:t>
      </w:r>
      <w:r w:rsidRPr="005E7F4F">
        <w:rPr>
          <w:rFonts w:ascii="Merriweather" w:hAnsi="Merriweather"/>
          <w:lang w:val="hr-HR"/>
        </w:rPr>
        <w:t xml:space="preserve"> u </w:t>
      </w:r>
      <w:r w:rsidR="006631B6" w:rsidRPr="005E7F4F">
        <w:rPr>
          <w:rFonts w:ascii="Merriweather" w:hAnsi="Merriweather"/>
          <w:lang w:val="hr-HR"/>
        </w:rPr>
        <w:t xml:space="preserve">Republici </w:t>
      </w:r>
      <w:r w:rsidRPr="005E7F4F">
        <w:rPr>
          <w:rFonts w:ascii="Merriweather" w:hAnsi="Merriweather"/>
          <w:lang w:val="hr-HR"/>
        </w:rPr>
        <w:t>Hrvatskoj</w:t>
      </w:r>
    </w:p>
    <w:p w14:paraId="1182AED1" w14:textId="5DD2E5BD" w:rsidR="006631B6" w:rsidRPr="005E7F4F" w:rsidRDefault="006631B6" w:rsidP="00443600">
      <w:pPr>
        <w:pStyle w:val="ListParagraph"/>
        <w:numPr>
          <w:ilvl w:val="0"/>
          <w:numId w:val="27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najmanje dva suradnika sa inozemnih znanstvenih institucija</w:t>
      </w:r>
    </w:p>
    <w:p w14:paraId="454D2041" w14:textId="1FB4DA28" w:rsidR="00D743AE" w:rsidRPr="005E7F4F" w:rsidRDefault="00280DC1" w:rsidP="00443600">
      <w:pPr>
        <w:pStyle w:val="ListParagraph"/>
        <w:numPr>
          <w:ilvl w:val="0"/>
          <w:numId w:val="27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najmanje</w:t>
      </w:r>
      <w:r w:rsidR="00B52D97" w:rsidRPr="005E7F4F">
        <w:rPr>
          <w:rFonts w:ascii="Merriweather" w:hAnsi="Merriweather"/>
          <w:lang w:val="hr-HR"/>
        </w:rPr>
        <w:t xml:space="preserve"> dva studenta </w:t>
      </w:r>
      <w:r w:rsidRPr="005E7F4F">
        <w:rPr>
          <w:rFonts w:ascii="Merriweather" w:hAnsi="Merriweather"/>
          <w:lang w:val="hr-HR"/>
        </w:rPr>
        <w:t xml:space="preserve">diplomskih ili doktorskih studija </w:t>
      </w:r>
      <w:r w:rsidR="00D743AE" w:rsidRPr="005E7F4F">
        <w:rPr>
          <w:rFonts w:ascii="Merriweather" w:hAnsi="Merriweather"/>
          <w:lang w:val="hr-HR"/>
        </w:rPr>
        <w:t>sa</w:t>
      </w:r>
      <w:r w:rsidR="00B52D97" w:rsidRPr="005E7F4F">
        <w:rPr>
          <w:rFonts w:ascii="Merriweather" w:hAnsi="Merriweather"/>
          <w:lang w:val="hr-HR"/>
        </w:rPr>
        <w:t xml:space="preserve"> Sveučilišta u Zadru</w:t>
      </w:r>
      <w:r w:rsidR="00D743AE" w:rsidRPr="005E7F4F">
        <w:rPr>
          <w:rFonts w:ascii="Merriweather" w:hAnsi="Merriweather"/>
          <w:lang w:val="hr-HR"/>
        </w:rPr>
        <w:t xml:space="preserve"> (te iznimno studenata prijediplomskih studija u slučaju nepostojanja diplomskih studija na Sveučilištu u Zadru koji bi bili srodni temi projekta)</w:t>
      </w:r>
    </w:p>
    <w:p w14:paraId="4C59772B" w14:textId="77777777" w:rsidR="00340377" w:rsidRPr="005E7F4F" w:rsidRDefault="00340377" w:rsidP="00443600">
      <w:pPr>
        <w:pStyle w:val="ListParagraph"/>
        <w:jc w:val="both"/>
        <w:rPr>
          <w:rFonts w:ascii="Merriweather" w:hAnsi="Merriweather"/>
          <w:lang w:val="hr-HR"/>
        </w:rPr>
      </w:pPr>
    </w:p>
    <w:p w14:paraId="068C5316" w14:textId="77777777" w:rsidR="00D743AE" w:rsidRPr="005E7F4F" w:rsidRDefault="00D743AE" w:rsidP="00443600">
      <w:pPr>
        <w:pStyle w:val="ListParagraph"/>
        <w:jc w:val="both"/>
        <w:rPr>
          <w:rFonts w:ascii="Merriweather" w:hAnsi="Merriweather"/>
          <w:lang w:val="hr-HR"/>
        </w:rPr>
      </w:pPr>
    </w:p>
    <w:p w14:paraId="5D8CC250" w14:textId="6CC8AF85" w:rsidR="00EF72B5" w:rsidRPr="005E7F4F" w:rsidRDefault="00EF72B5" w:rsidP="00443600">
      <w:pPr>
        <w:pStyle w:val="ListParagraph"/>
        <w:numPr>
          <w:ilvl w:val="0"/>
          <w:numId w:val="10"/>
        </w:numPr>
        <w:jc w:val="both"/>
        <w:rPr>
          <w:rStyle w:val="IntenseReference"/>
          <w:rFonts w:ascii="Merriweather" w:hAnsi="Merriweather"/>
          <w:sz w:val="28"/>
          <w:szCs w:val="28"/>
          <w:lang w:val="hr-HR"/>
        </w:rPr>
      </w:pPr>
      <w:r w:rsidRPr="005E7F4F">
        <w:rPr>
          <w:rStyle w:val="IntenseReference"/>
          <w:rFonts w:ascii="Merriweather" w:hAnsi="Merriweather"/>
          <w:sz w:val="28"/>
          <w:szCs w:val="28"/>
          <w:lang w:val="hr-HR"/>
        </w:rPr>
        <w:t>Postupak vrednovanja</w:t>
      </w:r>
    </w:p>
    <w:p w14:paraId="7E3C7AAA" w14:textId="77777777" w:rsidR="00EF72B5" w:rsidRPr="005E7F4F" w:rsidRDefault="00EF72B5" w:rsidP="00443600">
      <w:pPr>
        <w:pStyle w:val="ListParagraph"/>
        <w:ind w:left="1154"/>
        <w:jc w:val="both"/>
        <w:rPr>
          <w:rFonts w:ascii="Merriweather" w:hAnsi="Merriweather"/>
          <w:lang w:val="hr-HR"/>
        </w:rPr>
      </w:pPr>
    </w:p>
    <w:p w14:paraId="7C076FD8" w14:textId="5D81B0E3" w:rsidR="00EF72B5" w:rsidRPr="005E7F4F" w:rsidRDefault="00EF72B5" w:rsidP="00443600">
      <w:pPr>
        <w:pStyle w:val="ListParagraph"/>
        <w:numPr>
          <w:ilvl w:val="1"/>
          <w:numId w:val="10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Opće odredbe</w:t>
      </w:r>
    </w:p>
    <w:p w14:paraId="445AAA2E" w14:textId="77777777" w:rsidR="00EF72B5" w:rsidRPr="005E7F4F" w:rsidRDefault="00EF72B5" w:rsidP="00443600">
      <w:pPr>
        <w:jc w:val="both"/>
        <w:rPr>
          <w:rFonts w:ascii="Merriweather" w:hAnsi="Merriweather"/>
          <w:i/>
          <w:iCs/>
          <w:lang w:val="hr-HR"/>
        </w:rPr>
      </w:pPr>
      <w:r w:rsidRPr="005E7F4F">
        <w:rPr>
          <w:rFonts w:ascii="Merriweather" w:hAnsi="Merriweather"/>
          <w:i/>
          <w:iCs/>
          <w:lang w:val="hr-HR"/>
        </w:rPr>
        <w:t>Povjerljivost podataka</w:t>
      </w:r>
    </w:p>
    <w:p w14:paraId="653F7229" w14:textId="77777777" w:rsidR="00EF72B5" w:rsidRPr="005E7F4F" w:rsidRDefault="00EF72B5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Svi sudionici postupka vrednovanja obvezuju se poštivati načelo povjerljivosti podataka koji su im dani na uvid zbog provedbe i/ili nadgledanja postupka vrednovanja, poštujući najviše etičke i profesionalne standarde svoje struke.</w:t>
      </w:r>
    </w:p>
    <w:p w14:paraId="4E0B8BB9" w14:textId="1F3D7E5F" w:rsidR="00EF72B5" w:rsidRPr="005E7F4F" w:rsidRDefault="00EF72B5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Sudionicima u postupku vrednovanja nije dopuštena rasprava o projektnim prijedlozima s trećim osobama, međusobne rasprave s drugim sudionicima u postupku vrednovanja (osim tijekom službene rasprave na sastancima Panela), odavanje informacija o postupku vrednovanja trećim osobama kao niti komunikacija između članova Panela i predlagatelja. Tijekom trajanja postupka vrednovanja, predlagateljima nije dopušteno kontaktiranje sudionika vrednovanja vezano uz projektni prijedlog koji su prijavili. Ponašanje suprotno ovoj odredbi može rezultirati isključenjem projektnog prijedloga iz daljnjeg postupka vrednovanja. U slučaju da je bilo koji sudionik u postupku vrednovanja izravno ili neizravno povezan s jednim ili više projektnih prijedloga ili u odnosu na njih ima bilo kakvih drugih interesa koji mogu umanjiti njegovu neutralnost pri vrednovanju, dužan je to prijaviti.</w:t>
      </w:r>
    </w:p>
    <w:p w14:paraId="2BFC2993" w14:textId="77777777" w:rsidR="00EF72B5" w:rsidRPr="005E7F4F" w:rsidRDefault="00EF72B5" w:rsidP="00443600">
      <w:pPr>
        <w:jc w:val="both"/>
        <w:rPr>
          <w:rFonts w:ascii="Merriweather" w:hAnsi="Merriweather"/>
          <w:i/>
          <w:iCs/>
          <w:lang w:val="hr-HR"/>
        </w:rPr>
      </w:pPr>
      <w:r w:rsidRPr="005E7F4F">
        <w:rPr>
          <w:rFonts w:ascii="Merriweather" w:hAnsi="Merriweather"/>
          <w:i/>
          <w:iCs/>
          <w:lang w:val="hr-HR"/>
        </w:rPr>
        <w:t>Interdisciplinarnost</w:t>
      </w:r>
    </w:p>
    <w:p w14:paraId="79D425A7" w14:textId="77777777" w:rsidR="00443600" w:rsidRPr="005E7F4F" w:rsidRDefault="00EF72B5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S obzirom na to da sve više istraživanja svojim sadržajem i metodama prelazi granice matičnih disciplina, prilikom provođenja postupka vrednovanja potrebno je posvetiti posebnu pozornost interdisciplinarnim projektnim prijedlozima. Kako bi se osiguralo da takvi projektni prijedlozi budu prepoznati i prikladno vrednovani, predlagatelji će u prijavi moći označiti </w:t>
      </w:r>
    </w:p>
    <w:p w14:paraId="7C4EF401" w14:textId="77777777" w:rsidR="00443600" w:rsidRPr="005E7F4F" w:rsidRDefault="00443600" w:rsidP="00443600">
      <w:pPr>
        <w:jc w:val="both"/>
        <w:rPr>
          <w:rFonts w:ascii="Merriweather" w:hAnsi="Merriweather"/>
          <w:lang w:val="hr-HR"/>
        </w:rPr>
      </w:pPr>
    </w:p>
    <w:p w14:paraId="4FE32EB3" w14:textId="77777777" w:rsidR="00443600" w:rsidRPr="005E7F4F" w:rsidRDefault="00443600" w:rsidP="00443600">
      <w:pPr>
        <w:jc w:val="both"/>
        <w:rPr>
          <w:rFonts w:ascii="Merriweather" w:hAnsi="Merriweather"/>
          <w:lang w:val="hr-HR"/>
        </w:rPr>
      </w:pPr>
    </w:p>
    <w:p w14:paraId="2CA4D8F6" w14:textId="6F8917F4" w:rsidR="00340377" w:rsidRPr="005E7F4F" w:rsidRDefault="00EF72B5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lastRenderedPageBreak/>
        <w:t>njihov interdisciplinarni karakter. Svi sudionici u postupku vrednovanja dužni su u svakom koraku vrednovanja osigurati prikladno postupanje prema interdisciplinarnim projektnim prijedlozima, uzimajući u obzir sve njihove specifičnosti.</w:t>
      </w:r>
    </w:p>
    <w:p w14:paraId="2C8216E8" w14:textId="471FDE6D" w:rsidR="00280DC1" w:rsidRPr="005E7F4F" w:rsidRDefault="00280DC1" w:rsidP="00443600">
      <w:pPr>
        <w:pStyle w:val="ListParagraph"/>
        <w:numPr>
          <w:ilvl w:val="1"/>
          <w:numId w:val="10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Administrativna provjera</w:t>
      </w:r>
    </w:p>
    <w:p w14:paraId="15B5814D" w14:textId="6B708CDA" w:rsidR="00280DC1" w:rsidRPr="005E7F4F" w:rsidRDefault="00280DC1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Nakon isteka roka za prijavu, član Panela koji je predstavnik Centra provodi administrativnu provjeru zaprimljenih projektnih prijedloga.</w:t>
      </w:r>
    </w:p>
    <w:p w14:paraId="16B4632D" w14:textId="22823412" w:rsidR="00EF72B5" w:rsidRPr="005E7F4F" w:rsidRDefault="00280DC1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Administrativna provjera podrazumijeva pregled prijavne dokumentacije. U slučaju da se tijekom postupka vrednovanja naknadno utvrdi da projektni prijedlog ne zadovoljava neki od uvjeta natječaja ili pravila propisana općim aktima Sveučilišta, moguće je u bilo kojem trenutku donijeti odluku o isključivanju projektnog prijedloga iz postupka vrednovanja. Odluku o isključenju projektnog prijedloga iz daljnjeg postupka vrednovanja donosi Panel.</w:t>
      </w:r>
    </w:p>
    <w:p w14:paraId="3C16016E" w14:textId="59F364AC" w:rsidR="00340377" w:rsidRPr="005E7F4F" w:rsidRDefault="00340377" w:rsidP="00443600">
      <w:pPr>
        <w:pStyle w:val="ListParagraph"/>
        <w:numPr>
          <w:ilvl w:val="1"/>
          <w:numId w:val="10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Provjera eliminacijskih kriterija </w:t>
      </w:r>
    </w:p>
    <w:p w14:paraId="24EDD65D" w14:textId="73B13C2D" w:rsidR="00340377" w:rsidRPr="005E7F4F" w:rsidRDefault="00340377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Projekti s adekvatno zaprimljenom i potpunom dokumentacijom podliježu provjeri eliminacijskih kriterija koju provodi Panel. Predlagatelj projekta i projektni prijedlozi </w:t>
      </w:r>
      <w:r w:rsidR="00BD2C65" w:rsidRPr="005E7F4F">
        <w:rPr>
          <w:rFonts w:ascii="Merriweather" w:hAnsi="Merriweather"/>
          <w:lang w:val="hr-HR"/>
        </w:rPr>
        <w:t xml:space="preserve">vrednuju se na temelju sljedećih eliminacijskih kriterija: </w:t>
      </w:r>
    </w:p>
    <w:p w14:paraId="0D0E5C46" w14:textId="77777777" w:rsidR="00BD2C65" w:rsidRPr="005E7F4F" w:rsidRDefault="00BD2C65" w:rsidP="00443600">
      <w:pPr>
        <w:pStyle w:val="ListParagraph"/>
        <w:numPr>
          <w:ilvl w:val="0"/>
          <w:numId w:val="31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Voditelj projekta redovito je napredovao na viša znanstveno-nastavna radna mjesta.</w:t>
      </w:r>
    </w:p>
    <w:p w14:paraId="7AF68F0A" w14:textId="77777777" w:rsidR="00BD2C65" w:rsidRPr="005E7F4F" w:rsidRDefault="00BD2C65" w:rsidP="00443600">
      <w:pPr>
        <w:pStyle w:val="ListParagraph"/>
        <w:numPr>
          <w:ilvl w:val="0"/>
          <w:numId w:val="31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Voditelj projekta u posljednje tri  godine objavio je barem jedan znanstveni rad indeksiran u bazama </w:t>
      </w:r>
      <w:proofErr w:type="spellStart"/>
      <w:r w:rsidRPr="005E7F4F">
        <w:rPr>
          <w:rFonts w:ascii="Merriweather" w:hAnsi="Merriweather"/>
          <w:lang w:val="hr-HR"/>
        </w:rPr>
        <w:t>WoS</w:t>
      </w:r>
      <w:proofErr w:type="spellEnd"/>
      <w:r w:rsidRPr="005E7F4F">
        <w:rPr>
          <w:rFonts w:ascii="Merriweather" w:hAnsi="Merriweather"/>
          <w:lang w:val="hr-HR"/>
        </w:rPr>
        <w:t xml:space="preserve"> i/ili </w:t>
      </w:r>
      <w:proofErr w:type="spellStart"/>
      <w:r w:rsidRPr="005E7F4F">
        <w:rPr>
          <w:rFonts w:ascii="Merriweather" w:hAnsi="Merriweather"/>
          <w:lang w:val="hr-HR"/>
        </w:rPr>
        <w:t>Scopus</w:t>
      </w:r>
      <w:proofErr w:type="spellEnd"/>
      <w:r w:rsidRPr="005E7F4F">
        <w:rPr>
          <w:rFonts w:ascii="Merriweather" w:hAnsi="Merriweather"/>
          <w:lang w:val="hr-HR"/>
        </w:rPr>
        <w:t>, odnosno jedan znanstveni rad A1 kategorije za voditelje u humanističkom i umjetničkom području.</w:t>
      </w:r>
      <w:r w:rsidRPr="005E7F4F">
        <w:rPr>
          <w:rFonts w:ascii="Merriweather" w:hAnsi="Merriweather"/>
          <w:lang w:val="hr-HR"/>
        </w:rPr>
        <w:tab/>
      </w:r>
    </w:p>
    <w:p w14:paraId="5FDA79E0" w14:textId="77777777" w:rsidR="00BD2C65" w:rsidRPr="005E7F4F" w:rsidRDefault="00BD2C65" w:rsidP="00443600">
      <w:pPr>
        <w:pStyle w:val="ListParagraph"/>
        <w:numPr>
          <w:ilvl w:val="0"/>
          <w:numId w:val="31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Voditelj projekta u posljednje tri godine objavio je barem jedan rad kao vodeći odnosno glavni autor i/ili samostalni autor i/ili autor za korespondenciju.</w:t>
      </w:r>
    </w:p>
    <w:p w14:paraId="4BBEB217" w14:textId="77777777" w:rsidR="00A6018A" w:rsidRDefault="00BD2C65" w:rsidP="00A6018A">
      <w:pPr>
        <w:pStyle w:val="ListParagraph"/>
        <w:numPr>
          <w:ilvl w:val="0"/>
          <w:numId w:val="31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U slučaju vođenja ranijih institucionalnih istraživačkih projekata na Sveučilištu u Zadru, voditelj projekta dobio je pozitivnu ocjenu konačnog izvješća o realizaciji radnog i financijskog plana.</w:t>
      </w:r>
    </w:p>
    <w:p w14:paraId="6D099B36" w14:textId="29CC1AF7" w:rsidR="00A6018A" w:rsidRDefault="00A6018A" w:rsidP="00A6018A">
      <w:pPr>
        <w:pStyle w:val="ListParagraph"/>
        <w:numPr>
          <w:ilvl w:val="0"/>
          <w:numId w:val="31"/>
        </w:numPr>
        <w:jc w:val="both"/>
        <w:rPr>
          <w:rFonts w:ascii="Merriweather" w:hAnsi="Merriweather"/>
          <w:lang w:val="hr-HR"/>
        </w:rPr>
      </w:pPr>
      <w:r>
        <w:rPr>
          <w:rFonts w:ascii="Merriweather" w:hAnsi="Merriweather"/>
          <w:lang w:val="hr-HR"/>
        </w:rPr>
        <w:t>P</w:t>
      </w:r>
      <w:r w:rsidRPr="00A6018A">
        <w:rPr>
          <w:rFonts w:ascii="Merriweather" w:hAnsi="Merriweather"/>
          <w:lang w:val="hr-HR"/>
        </w:rPr>
        <w:t>rojektn</w:t>
      </w:r>
      <w:r>
        <w:rPr>
          <w:rFonts w:ascii="Merriweather" w:hAnsi="Merriweather"/>
          <w:lang w:val="hr-HR"/>
        </w:rPr>
        <w:t>i</w:t>
      </w:r>
      <w:r w:rsidRPr="00A6018A">
        <w:rPr>
          <w:rFonts w:ascii="Merriweather" w:hAnsi="Merriweather"/>
          <w:lang w:val="hr-HR"/>
        </w:rPr>
        <w:t xml:space="preserve"> prijedlog</w:t>
      </w:r>
      <w:r>
        <w:rPr>
          <w:rFonts w:ascii="Merriweather" w:hAnsi="Merriweather"/>
          <w:lang w:val="hr-HR"/>
        </w:rPr>
        <w:t xml:space="preserve"> usklađen je</w:t>
      </w:r>
      <w:r w:rsidRPr="00A6018A">
        <w:rPr>
          <w:rFonts w:ascii="Merriweather" w:hAnsi="Merriweather"/>
          <w:lang w:val="hr-HR"/>
        </w:rPr>
        <w:t xml:space="preserve"> s posebnim ciljevima u okviru strateških ciljeva definiranih Katalogom ciljeva i pokazatelja koja se nalazi u prilogu (Prilog 1) ovog Poziva</w:t>
      </w:r>
      <w:r>
        <w:rPr>
          <w:rFonts w:ascii="Merriweather" w:hAnsi="Merriweather"/>
          <w:lang w:val="hr-HR"/>
        </w:rPr>
        <w:t>.</w:t>
      </w:r>
    </w:p>
    <w:p w14:paraId="2F5964B1" w14:textId="6DC300FB" w:rsidR="00BD2C65" w:rsidRPr="00A6018A" w:rsidRDefault="00BD2C65" w:rsidP="00A6018A">
      <w:pPr>
        <w:jc w:val="both"/>
        <w:rPr>
          <w:rFonts w:ascii="Merriweather" w:hAnsi="Merriweather"/>
          <w:lang w:val="hr-HR"/>
        </w:rPr>
      </w:pPr>
      <w:r w:rsidRPr="00A6018A">
        <w:rPr>
          <w:rFonts w:ascii="Merriweather" w:hAnsi="Merriweather"/>
          <w:lang w:val="hr-HR"/>
        </w:rPr>
        <w:t xml:space="preserve">Projektni prijedlozi koji zadovoljavaju eliminacijske kriterije upućuju se u postupak </w:t>
      </w:r>
      <w:proofErr w:type="spellStart"/>
      <w:r w:rsidRPr="00A6018A">
        <w:rPr>
          <w:rFonts w:ascii="Merriweather" w:hAnsi="Merriweather"/>
          <w:lang w:val="hr-HR"/>
        </w:rPr>
        <w:t>istorazinskog</w:t>
      </w:r>
      <w:proofErr w:type="spellEnd"/>
      <w:r w:rsidRPr="00A6018A">
        <w:rPr>
          <w:rFonts w:ascii="Merriweather" w:hAnsi="Merriweather"/>
          <w:lang w:val="hr-HR"/>
        </w:rPr>
        <w:t xml:space="preserve"> vrednovanja (engl. </w:t>
      </w:r>
      <w:proofErr w:type="spellStart"/>
      <w:r w:rsidRPr="00A6018A">
        <w:rPr>
          <w:rFonts w:ascii="Merriweather" w:hAnsi="Merriweather"/>
          <w:lang w:val="hr-HR"/>
        </w:rPr>
        <w:t>peer</w:t>
      </w:r>
      <w:proofErr w:type="spellEnd"/>
      <w:r w:rsidRPr="00A6018A">
        <w:rPr>
          <w:rFonts w:ascii="Merriweather" w:hAnsi="Merriweather"/>
          <w:lang w:val="hr-HR"/>
        </w:rPr>
        <w:t xml:space="preserve"> </w:t>
      </w:r>
      <w:proofErr w:type="spellStart"/>
      <w:r w:rsidRPr="00A6018A">
        <w:rPr>
          <w:rFonts w:ascii="Merriweather" w:hAnsi="Merriweather"/>
          <w:lang w:val="hr-HR"/>
        </w:rPr>
        <w:t>review</w:t>
      </w:r>
      <w:proofErr w:type="spellEnd"/>
      <w:r w:rsidRPr="00A6018A">
        <w:rPr>
          <w:rFonts w:ascii="Merriweather" w:hAnsi="Merriweather"/>
          <w:lang w:val="hr-HR"/>
        </w:rPr>
        <w:t xml:space="preserve">). </w:t>
      </w:r>
    </w:p>
    <w:p w14:paraId="63CC469A" w14:textId="77777777" w:rsidR="002C5B85" w:rsidRPr="005E7F4F" w:rsidRDefault="002C5B85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Ako Panel </w:t>
      </w:r>
      <w:r w:rsidRPr="005E7F4F">
        <w:rPr>
          <w:rFonts w:ascii="Merriweather" w:hAnsi="Merriweather"/>
          <w:b/>
          <w:bCs/>
          <w:lang w:val="hr-HR"/>
        </w:rPr>
        <w:t>ne</w:t>
      </w:r>
      <w:r w:rsidRPr="005E7F4F">
        <w:rPr>
          <w:rFonts w:ascii="Merriweather" w:hAnsi="Merriweather"/>
          <w:lang w:val="hr-HR"/>
        </w:rPr>
        <w:t xml:space="preserve"> preporuči upućivanje projektnog prijedloga u postupak </w:t>
      </w:r>
      <w:proofErr w:type="spellStart"/>
      <w:r w:rsidRPr="005E7F4F">
        <w:rPr>
          <w:rFonts w:ascii="Merriweather" w:hAnsi="Merriweather"/>
          <w:lang w:val="hr-HR"/>
        </w:rPr>
        <w:t>istorazinskog</w:t>
      </w:r>
      <w:proofErr w:type="spellEnd"/>
      <w:r w:rsidRPr="005E7F4F">
        <w:rPr>
          <w:rFonts w:ascii="Merriweather" w:hAnsi="Merriweather"/>
          <w:lang w:val="hr-HR"/>
        </w:rPr>
        <w:t xml:space="preserve"> vrednovanja, svoju odluku dostavlja predlagatelju uz detaljno obrazloženje razloga obustave postupka. </w:t>
      </w:r>
    </w:p>
    <w:p w14:paraId="0CF4512A" w14:textId="77777777" w:rsidR="00D6543B" w:rsidRPr="005E7F4F" w:rsidRDefault="00D6543B" w:rsidP="00443600">
      <w:pPr>
        <w:jc w:val="both"/>
        <w:rPr>
          <w:rFonts w:ascii="Merriweather" w:hAnsi="Merriweather"/>
          <w:lang w:val="hr-HR"/>
        </w:rPr>
      </w:pPr>
    </w:p>
    <w:p w14:paraId="3C6F87F6" w14:textId="77777777" w:rsidR="00D6543B" w:rsidRPr="005E7F4F" w:rsidRDefault="00D6543B" w:rsidP="00443600">
      <w:pPr>
        <w:jc w:val="both"/>
        <w:rPr>
          <w:rFonts w:ascii="Merriweather" w:hAnsi="Merriweather"/>
          <w:lang w:val="hr-HR"/>
        </w:rPr>
      </w:pPr>
    </w:p>
    <w:p w14:paraId="13A38BB4" w14:textId="75C66C8B" w:rsidR="00D6543B" w:rsidRPr="005E7F4F" w:rsidRDefault="00D6543B" w:rsidP="00D6543B">
      <w:pPr>
        <w:pStyle w:val="ListParagraph"/>
        <w:numPr>
          <w:ilvl w:val="1"/>
          <w:numId w:val="10"/>
        </w:numPr>
        <w:jc w:val="both"/>
        <w:rPr>
          <w:rFonts w:ascii="Merriweather" w:hAnsi="Merriweather"/>
          <w:lang w:val="hr-HR"/>
        </w:rPr>
      </w:pPr>
      <w:proofErr w:type="spellStart"/>
      <w:r w:rsidRPr="005E7F4F">
        <w:rPr>
          <w:rFonts w:ascii="Merriweather" w:hAnsi="Merriweather"/>
          <w:lang w:val="hr-HR"/>
        </w:rPr>
        <w:lastRenderedPageBreak/>
        <w:t>Istorazinsko</w:t>
      </w:r>
      <w:proofErr w:type="spellEnd"/>
      <w:r w:rsidRPr="005E7F4F">
        <w:rPr>
          <w:rFonts w:ascii="Merriweather" w:hAnsi="Merriweather"/>
          <w:lang w:val="hr-HR"/>
        </w:rPr>
        <w:t xml:space="preserve"> vrednovanje (engl. </w:t>
      </w:r>
      <w:proofErr w:type="spellStart"/>
      <w:r w:rsidRPr="005E7F4F">
        <w:rPr>
          <w:rFonts w:ascii="Merriweather" w:hAnsi="Merriweather"/>
          <w:lang w:val="hr-HR"/>
        </w:rPr>
        <w:t>peer</w:t>
      </w:r>
      <w:proofErr w:type="spellEnd"/>
      <w:r w:rsidRPr="005E7F4F">
        <w:rPr>
          <w:rFonts w:ascii="Merriweather" w:hAnsi="Merriweather"/>
          <w:lang w:val="hr-HR"/>
        </w:rPr>
        <w:t xml:space="preserve"> </w:t>
      </w:r>
      <w:proofErr w:type="spellStart"/>
      <w:r w:rsidRPr="005E7F4F">
        <w:rPr>
          <w:rFonts w:ascii="Merriweather" w:hAnsi="Merriweather"/>
          <w:lang w:val="hr-HR"/>
        </w:rPr>
        <w:t>review</w:t>
      </w:r>
      <w:proofErr w:type="spellEnd"/>
      <w:r w:rsidRPr="005E7F4F">
        <w:rPr>
          <w:rFonts w:ascii="Merriweather" w:hAnsi="Merriweather"/>
          <w:lang w:val="hr-HR"/>
        </w:rPr>
        <w:t>)</w:t>
      </w:r>
    </w:p>
    <w:p w14:paraId="3AAB22B7" w14:textId="77777777" w:rsidR="00D6543B" w:rsidRPr="005E7F4F" w:rsidRDefault="00D6543B" w:rsidP="00D6543B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Recenzenti vrednuju projektni prijedlog na temelju sljedećih kriterija: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4"/>
        <w:gridCol w:w="2665"/>
        <w:gridCol w:w="3442"/>
        <w:gridCol w:w="1389"/>
      </w:tblGrid>
      <w:tr w:rsidR="00D6543B" w:rsidRPr="005E7F4F" w14:paraId="729EB5FE" w14:textId="77777777" w:rsidTr="00A6018A">
        <w:tc>
          <w:tcPr>
            <w:tcW w:w="814" w:type="dxa"/>
          </w:tcPr>
          <w:p w14:paraId="525FA544" w14:textId="77777777" w:rsidR="00D6543B" w:rsidRPr="005E7F4F" w:rsidRDefault="00D6543B" w:rsidP="003E6A54">
            <w:pPr>
              <w:spacing w:after="160"/>
              <w:jc w:val="both"/>
              <w:rPr>
                <w:rFonts w:ascii="Merriweather" w:hAnsi="Merriweather"/>
                <w:i/>
                <w:iCs/>
                <w:lang w:val="hr-HR"/>
              </w:rPr>
            </w:pPr>
            <w:r w:rsidRPr="005E7F4F">
              <w:rPr>
                <w:rFonts w:ascii="Merriweather" w:hAnsi="Merriweather"/>
                <w:i/>
                <w:iCs/>
                <w:lang w:val="hr-HR"/>
              </w:rPr>
              <w:t>Redni broj</w:t>
            </w:r>
          </w:p>
        </w:tc>
        <w:tc>
          <w:tcPr>
            <w:tcW w:w="2665" w:type="dxa"/>
          </w:tcPr>
          <w:p w14:paraId="3A53F2ED" w14:textId="77777777" w:rsidR="00D6543B" w:rsidRPr="005E7F4F" w:rsidRDefault="00D6543B" w:rsidP="003E6A54">
            <w:pPr>
              <w:spacing w:after="160"/>
              <w:jc w:val="center"/>
              <w:rPr>
                <w:rFonts w:ascii="Merriweather" w:hAnsi="Merriweather"/>
                <w:i/>
                <w:iCs/>
                <w:lang w:val="hr-HR"/>
              </w:rPr>
            </w:pPr>
            <w:r w:rsidRPr="005E7F4F">
              <w:rPr>
                <w:rFonts w:ascii="Merriweather" w:hAnsi="Merriweather"/>
                <w:i/>
                <w:iCs/>
                <w:lang w:val="hr-HR"/>
              </w:rPr>
              <w:t>Kriterij</w:t>
            </w:r>
          </w:p>
        </w:tc>
        <w:tc>
          <w:tcPr>
            <w:tcW w:w="3442" w:type="dxa"/>
          </w:tcPr>
          <w:p w14:paraId="419B440A" w14:textId="77777777" w:rsidR="00D6543B" w:rsidRPr="005E7F4F" w:rsidRDefault="00D6543B" w:rsidP="003E6A54">
            <w:pPr>
              <w:spacing w:after="160"/>
              <w:jc w:val="center"/>
              <w:rPr>
                <w:rFonts w:ascii="Merriweather" w:hAnsi="Merriweather"/>
                <w:i/>
                <w:iCs/>
                <w:lang w:val="hr-HR"/>
              </w:rPr>
            </w:pPr>
            <w:r w:rsidRPr="005E7F4F">
              <w:rPr>
                <w:rFonts w:ascii="Merriweather" w:hAnsi="Merriweather"/>
                <w:i/>
                <w:iCs/>
                <w:lang w:val="hr-HR"/>
              </w:rPr>
              <w:t>Obrazloženje</w:t>
            </w:r>
          </w:p>
        </w:tc>
        <w:tc>
          <w:tcPr>
            <w:tcW w:w="1389" w:type="dxa"/>
          </w:tcPr>
          <w:p w14:paraId="7C8E1A95" w14:textId="77777777" w:rsidR="00D6543B" w:rsidRPr="005E7F4F" w:rsidRDefault="00D6543B" w:rsidP="003E6A54">
            <w:pPr>
              <w:spacing w:after="160"/>
              <w:jc w:val="center"/>
              <w:rPr>
                <w:rFonts w:ascii="Merriweather" w:hAnsi="Merriweather"/>
                <w:i/>
                <w:iCs/>
                <w:lang w:val="hr-HR"/>
              </w:rPr>
            </w:pPr>
            <w:r w:rsidRPr="005E7F4F">
              <w:rPr>
                <w:rFonts w:ascii="Merriweather" w:hAnsi="Merriweather"/>
                <w:i/>
                <w:iCs/>
                <w:lang w:val="hr-HR"/>
              </w:rPr>
              <w:t>Udio u ukupnoj ocjeni (%)</w:t>
            </w:r>
          </w:p>
        </w:tc>
      </w:tr>
      <w:tr w:rsidR="00D6543B" w:rsidRPr="005E7F4F" w14:paraId="599E2BAA" w14:textId="77777777" w:rsidTr="00A6018A">
        <w:tc>
          <w:tcPr>
            <w:tcW w:w="814" w:type="dxa"/>
          </w:tcPr>
          <w:p w14:paraId="4DB8D8D1" w14:textId="77777777" w:rsidR="00D6543B" w:rsidRPr="005E7F4F" w:rsidRDefault="00D6543B" w:rsidP="003E6A54">
            <w:pPr>
              <w:spacing w:after="160"/>
              <w:jc w:val="both"/>
              <w:rPr>
                <w:rFonts w:ascii="Merriweather" w:hAnsi="Merriweather"/>
                <w:lang w:val="hr-HR"/>
              </w:rPr>
            </w:pPr>
            <w:r w:rsidRPr="005E7F4F">
              <w:rPr>
                <w:rFonts w:ascii="Merriweather" w:hAnsi="Merriweather"/>
                <w:lang w:val="hr-HR"/>
              </w:rPr>
              <w:t>1.</w:t>
            </w:r>
          </w:p>
        </w:tc>
        <w:tc>
          <w:tcPr>
            <w:tcW w:w="2665" w:type="dxa"/>
          </w:tcPr>
          <w:p w14:paraId="4762BA65" w14:textId="77777777" w:rsidR="00D6543B" w:rsidRPr="005E7F4F" w:rsidRDefault="00D6543B" w:rsidP="003E6A54">
            <w:pPr>
              <w:spacing w:after="160"/>
              <w:jc w:val="center"/>
              <w:rPr>
                <w:rFonts w:ascii="Merriweather" w:hAnsi="Merriweather"/>
                <w:i/>
                <w:iCs/>
                <w:highlight w:val="yellow"/>
                <w:lang w:val="hr-HR"/>
              </w:rPr>
            </w:pPr>
            <w:r w:rsidRPr="005E7F4F">
              <w:rPr>
                <w:rFonts w:ascii="Merriweather" w:hAnsi="Merriweather"/>
                <w:i/>
                <w:iCs/>
                <w:lang w:val="hr-HR"/>
              </w:rPr>
              <w:t xml:space="preserve">Znanstvena relevantnost, </w:t>
            </w:r>
            <w:proofErr w:type="spellStart"/>
            <w:r w:rsidRPr="005E7F4F">
              <w:rPr>
                <w:rFonts w:ascii="Merriweather" w:hAnsi="Merriweather"/>
                <w:i/>
                <w:iCs/>
                <w:lang w:val="hr-HR"/>
              </w:rPr>
              <w:t>diseminacijski</w:t>
            </w:r>
            <w:proofErr w:type="spellEnd"/>
            <w:r w:rsidRPr="005E7F4F">
              <w:rPr>
                <w:rFonts w:ascii="Merriweather" w:hAnsi="Merriweather"/>
                <w:i/>
                <w:iCs/>
                <w:lang w:val="hr-HR"/>
              </w:rPr>
              <w:t xml:space="preserve"> potencijal i doprinos gospodarstvu i društvu</w:t>
            </w:r>
          </w:p>
        </w:tc>
        <w:tc>
          <w:tcPr>
            <w:tcW w:w="3442" w:type="dxa"/>
          </w:tcPr>
          <w:p w14:paraId="319580D2" w14:textId="77777777" w:rsidR="00D6543B" w:rsidRPr="005E7F4F" w:rsidRDefault="00D6543B" w:rsidP="003E6A54">
            <w:pPr>
              <w:spacing w:after="160"/>
              <w:jc w:val="center"/>
              <w:rPr>
                <w:rFonts w:ascii="Merriweather" w:hAnsi="Merriweather"/>
                <w:lang w:val="hr-HR"/>
              </w:rPr>
            </w:pPr>
            <w:r w:rsidRPr="005E7F4F">
              <w:rPr>
                <w:rFonts w:ascii="Merriweather" w:hAnsi="Merriweather"/>
                <w:lang w:val="hr-HR"/>
              </w:rPr>
              <w:t xml:space="preserve">Vrednuju se: (1) originalnost i tematska relevantnost projekta u aktualnom kontekstu; (2) potencijal za objavljivanje rezultata projekta u prestižnim znanstvenim časopisima u području indeksiranim u relevantnim </w:t>
            </w:r>
            <w:proofErr w:type="spellStart"/>
            <w:r w:rsidRPr="005E7F4F">
              <w:rPr>
                <w:rFonts w:ascii="Merriweather" w:hAnsi="Merriweather"/>
                <w:lang w:val="hr-HR"/>
              </w:rPr>
              <w:t>citatnim</w:t>
            </w:r>
            <w:proofErr w:type="spellEnd"/>
            <w:r w:rsidRPr="005E7F4F">
              <w:rPr>
                <w:rFonts w:ascii="Merriweather" w:hAnsi="Merriweather"/>
                <w:lang w:val="hr-HR"/>
              </w:rPr>
              <w:t xml:space="preserve"> bazama</w:t>
            </w:r>
            <w:r w:rsidRPr="005E7F4F">
              <w:rPr>
                <w:rStyle w:val="FootnoteReference"/>
                <w:rFonts w:ascii="Merriweather" w:hAnsi="Merriweather"/>
                <w:lang w:val="hr-HR"/>
              </w:rPr>
              <w:footnoteReference w:id="7"/>
            </w:r>
            <w:r w:rsidRPr="005E7F4F">
              <w:rPr>
                <w:rFonts w:ascii="Merriweather" w:hAnsi="Merriweather"/>
                <w:lang w:val="hr-HR"/>
              </w:rPr>
              <w:t>; (3) širi utjecaj projekta na gospodarstvo i društvo</w:t>
            </w:r>
          </w:p>
        </w:tc>
        <w:tc>
          <w:tcPr>
            <w:tcW w:w="1389" w:type="dxa"/>
          </w:tcPr>
          <w:p w14:paraId="4F7BC0BE" w14:textId="77777777" w:rsidR="00D6543B" w:rsidRPr="005E7F4F" w:rsidRDefault="00D6543B" w:rsidP="003E6A54">
            <w:pPr>
              <w:spacing w:after="160"/>
              <w:jc w:val="center"/>
              <w:rPr>
                <w:rFonts w:ascii="Merriweather" w:hAnsi="Merriweather"/>
                <w:lang w:val="hr-HR"/>
              </w:rPr>
            </w:pPr>
            <w:r w:rsidRPr="005E7F4F">
              <w:rPr>
                <w:rFonts w:ascii="Merriweather" w:hAnsi="Merriweather"/>
                <w:lang w:val="hr-HR"/>
              </w:rPr>
              <w:t>20</w:t>
            </w:r>
          </w:p>
        </w:tc>
      </w:tr>
      <w:tr w:rsidR="00D6543B" w:rsidRPr="005E7F4F" w14:paraId="75FC39A2" w14:textId="77777777" w:rsidTr="00A6018A">
        <w:tc>
          <w:tcPr>
            <w:tcW w:w="814" w:type="dxa"/>
          </w:tcPr>
          <w:p w14:paraId="23FDEF27" w14:textId="77777777" w:rsidR="00D6543B" w:rsidRPr="005E7F4F" w:rsidRDefault="00D6543B" w:rsidP="003E6A54">
            <w:pPr>
              <w:spacing w:after="160"/>
              <w:jc w:val="both"/>
              <w:rPr>
                <w:rFonts w:ascii="Merriweather" w:hAnsi="Merriweather"/>
                <w:lang w:val="hr-HR"/>
              </w:rPr>
            </w:pPr>
            <w:r w:rsidRPr="005E7F4F">
              <w:rPr>
                <w:rFonts w:ascii="Merriweather" w:hAnsi="Merriweather"/>
                <w:lang w:val="hr-HR"/>
              </w:rPr>
              <w:t>2.</w:t>
            </w:r>
          </w:p>
        </w:tc>
        <w:tc>
          <w:tcPr>
            <w:tcW w:w="2665" w:type="dxa"/>
          </w:tcPr>
          <w:p w14:paraId="5FCC6F34" w14:textId="77777777" w:rsidR="00D6543B" w:rsidRPr="005E7F4F" w:rsidRDefault="00D6543B" w:rsidP="003E6A54">
            <w:pPr>
              <w:spacing w:after="160"/>
              <w:jc w:val="center"/>
              <w:rPr>
                <w:rFonts w:ascii="Merriweather" w:hAnsi="Merriweather"/>
                <w:i/>
                <w:iCs/>
                <w:highlight w:val="yellow"/>
                <w:lang w:val="hr-HR"/>
              </w:rPr>
            </w:pPr>
            <w:r w:rsidRPr="005E7F4F">
              <w:rPr>
                <w:rFonts w:ascii="Merriweather" w:hAnsi="Merriweather"/>
                <w:i/>
                <w:iCs/>
                <w:lang w:val="hr-HR"/>
              </w:rPr>
              <w:t>Prikladnost istraživačke metodologije i izvedivost projekta</w:t>
            </w:r>
          </w:p>
        </w:tc>
        <w:tc>
          <w:tcPr>
            <w:tcW w:w="3442" w:type="dxa"/>
          </w:tcPr>
          <w:p w14:paraId="40D2F508" w14:textId="77777777" w:rsidR="00D6543B" w:rsidRPr="005E7F4F" w:rsidRDefault="00D6543B" w:rsidP="003E6A54">
            <w:pPr>
              <w:spacing w:after="160"/>
              <w:jc w:val="center"/>
              <w:rPr>
                <w:rFonts w:ascii="Merriweather" w:hAnsi="Merriweather"/>
                <w:lang w:val="hr-HR"/>
              </w:rPr>
            </w:pPr>
            <w:r w:rsidRPr="005E7F4F">
              <w:rPr>
                <w:rFonts w:ascii="Merriweather" w:hAnsi="Merriweather"/>
                <w:lang w:val="hr-HR"/>
              </w:rPr>
              <w:t>Vrednuju se: (1) usklađenost predložene istraživačke metodologije s ciljevima projekta; (2) kvaliteta i suvremenost predloženih istraživačkih pristupa; (3) izvedivost radnih paketa i radnog plana u odnosu na planirane ljudske, materijalne i vremenske resurse</w:t>
            </w:r>
          </w:p>
        </w:tc>
        <w:tc>
          <w:tcPr>
            <w:tcW w:w="1389" w:type="dxa"/>
          </w:tcPr>
          <w:p w14:paraId="780F1742" w14:textId="7BAF585A" w:rsidR="00D6543B" w:rsidRPr="005E7F4F" w:rsidRDefault="00A6018A" w:rsidP="003E6A54">
            <w:pPr>
              <w:spacing w:after="160"/>
              <w:jc w:val="center"/>
              <w:rPr>
                <w:rFonts w:ascii="Merriweather" w:hAnsi="Merriweather"/>
                <w:lang w:val="hr-HR"/>
              </w:rPr>
            </w:pPr>
            <w:r>
              <w:rPr>
                <w:rFonts w:ascii="Merriweather" w:hAnsi="Merriweather"/>
                <w:lang w:val="hr-HR"/>
              </w:rPr>
              <w:t>25</w:t>
            </w:r>
          </w:p>
        </w:tc>
      </w:tr>
      <w:tr w:rsidR="00D6543B" w:rsidRPr="005E7F4F" w14:paraId="11EA0B17" w14:textId="77777777" w:rsidTr="00A6018A">
        <w:tc>
          <w:tcPr>
            <w:tcW w:w="814" w:type="dxa"/>
          </w:tcPr>
          <w:p w14:paraId="683BE307" w14:textId="77777777" w:rsidR="00D6543B" w:rsidRPr="005E7F4F" w:rsidRDefault="00D6543B" w:rsidP="003E6A54">
            <w:pPr>
              <w:spacing w:after="160"/>
              <w:jc w:val="both"/>
              <w:rPr>
                <w:rFonts w:ascii="Merriweather" w:hAnsi="Merriweather"/>
                <w:lang w:val="hr-HR"/>
              </w:rPr>
            </w:pPr>
            <w:r w:rsidRPr="005E7F4F">
              <w:rPr>
                <w:rFonts w:ascii="Merriweather" w:hAnsi="Merriweather"/>
                <w:lang w:val="hr-HR"/>
              </w:rPr>
              <w:t>3.</w:t>
            </w:r>
          </w:p>
        </w:tc>
        <w:tc>
          <w:tcPr>
            <w:tcW w:w="2665" w:type="dxa"/>
          </w:tcPr>
          <w:p w14:paraId="5C816207" w14:textId="77777777" w:rsidR="00D6543B" w:rsidRPr="005E7F4F" w:rsidRDefault="00D6543B" w:rsidP="003E6A54">
            <w:pPr>
              <w:spacing w:after="160"/>
              <w:jc w:val="center"/>
              <w:rPr>
                <w:rFonts w:ascii="Merriweather" w:hAnsi="Merriweather"/>
                <w:i/>
                <w:iCs/>
                <w:lang w:val="hr-HR"/>
              </w:rPr>
            </w:pPr>
            <w:r w:rsidRPr="005E7F4F">
              <w:rPr>
                <w:rFonts w:ascii="Merriweather" w:hAnsi="Merriweather"/>
                <w:i/>
                <w:iCs/>
                <w:lang w:val="hr-HR"/>
              </w:rPr>
              <w:t>Znanstvene kvalifikacije voditelja i članova istraživačke grupe</w:t>
            </w:r>
          </w:p>
        </w:tc>
        <w:tc>
          <w:tcPr>
            <w:tcW w:w="3442" w:type="dxa"/>
          </w:tcPr>
          <w:p w14:paraId="6A9A8241" w14:textId="77777777" w:rsidR="00D6543B" w:rsidRPr="005E7F4F" w:rsidRDefault="00D6543B" w:rsidP="003E6A54">
            <w:pPr>
              <w:spacing w:after="160"/>
              <w:jc w:val="center"/>
              <w:rPr>
                <w:rFonts w:ascii="Merriweather" w:hAnsi="Merriweather"/>
                <w:lang w:val="hr-HR"/>
              </w:rPr>
            </w:pPr>
            <w:r w:rsidRPr="005E7F4F">
              <w:rPr>
                <w:rFonts w:ascii="Merriweather" w:hAnsi="Merriweather"/>
                <w:lang w:val="hr-HR"/>
              </w:rPr>
              <w:t xml:space="preserve">Vrednuju se: (1) dosadašnja postignuća (engl. </w:t>
            </w:r>
            <w:proofErr w:type="spellStart"/>
            <w:r w:rsidRPr="005E7F4F">
              <w:rPr>
                <w:rFonts w:ascii="Merriweather" w:hAnsi="Merriweather"/>
                <w:i/>
                <w:iCs/>
                <w:lang w:val="hr-HR"/>
              </w:rPr>
              <w:t>track-record</w:t>
            </w:r>
            <w:proofErr w:type="spellEnd"/>
            <w:r w:rsidRPr="005E7F4F">
              <w:rPr>
                <w:rFonts w:ascii="Merriweather" w:hAnsi="Merriweather"/>
                <w:lang w:val="hr-HR"/>
              </w:rPr>
              <w:t xml:space="preserve">) voditelja projekta primjerena njegovu području istraživanja i stupnju karijere, uključujući: publikacije u prestižnim znanstvenim časopisima (kao glavni autor) u posljednjih 5 godina, sposobnost uključivanja mladih znanstvenika u istraživanje, iskustvo u vođenju ili sudjelovanju na </w:t>
            </w:r>
            <w:r w:rsidRPr="005E7F4F">
              <w:rPr>
                <w:rFonts w:ascii="Merriweather" w:hAnsi="Merriweather"/>
                <w:lang w:val="hr-HR"/>
              </w:rPr>
              <w:lastRenderedPageBreak/>
              <w:t>domaćim i međunarodnim projektima, iskustvo u vođenju istraživačke grupe (samo za voditelje istraživačkih projekata); (2) sastav istraživačke grupe iz kojeg je razvidna komplementarnost specifičnih znanja i vještina te prethodnog istraživačkog iskustva u odnosu na ciljeve projekta i predložene metodološke pristupe; (3) uključivanje znanstvenika iz drugih znanstvenih institucija unutar i izvan RH te studenata diplomskih i doktorskih studija</w:t>
            </w:r>
          </w:p>
        </w:tc>
        <w:tc>
          <w:tcPr>
            <w:tcW w:w="1389" w:type="dxa"/>
          </w:tcPr>
          <w:p w14:paraId="4483DE0A" w14:textId="514B8E29" w:rsidR="00D6543B" w:rsidRPr="005E7F4F" w:rsidRDefault="00A6018A" w:rsidP="003E6A54">
            <w:pPr>
              <w:spacing w:after="160"/>
              <w:jc w:val="center"/>
              <w:rPr>
                <w:rFonts w:ascii="Merriweather" w:hAnsi="Merriweather"/>
                <w:lang w:val="hr-HR"/>
              </w:rPr>
            </w:pPr>
            <w:r>
              <w:rPr>
                <w:rFonts w:ascii="Merriweather" w:hAnsi="Merriweather"/>
                <w:lang w:val="hr-HR"/>
              </w:rPr>
              <w:lastRenderedPageBreak/>
              <w:t>25</w:t>
            </w:r>
          </w:p>
        </w:tc>
      </w:tr>
      <w:tr w:rsidR="00D6543B" w:rsidRPr="005E7F4F" w14:paraId="7DC2D685" w14:textId="77777777" w:rsidTr="00A6018A">
        <w:tc>
          <w:tcPr>
            <w:tcW w:w="814" w:type="dxa"/>
          </w:tcPr>
          <w:p w14:paraId="5AB82295" w14:textId="77777777" w:rsidR="00D6543B" w:rsidRPr="005E7F4F" w:rsidRDefault="00D6543B" w:rsidP="003E6A54">
            <w:pPr>
              <w:spacing w:after="160"/>
              <w:jc w:val="both"/>
              <w:rPr>
                <w:rFonts w:ascii="Merriweather" w:hAnsi="Merriweather"/>
                <w:lang w:val="hr-HR"/>
              </w:rPr>
            </w:pPr>
            <w:r w:rsidRPr="005E7F4F">
              <w:rPr>
                <w:rFonts w:ascii="Merriweather" w:hAnsi="Merriweather"/>
                <w:lang w:val="hr-HR"/>
              </w:rPr>
              <w:t>4.</w:t>
            </w:r>
          </w:p>
        </w:tc>
        <w:tc>
          <w:tcPr>
            <w:tcW w:w="2665" w:type="dxa"/>
          </w:tcPr>
          <w:p w14:paraId="651394EE" w14:textId="77777777" w:rsidR="00D6543B" w:rsidRPr="005E7F4F" w:rsidRDefault="00D6543B" w:rsidP="003E6A54">
            <w:pPr>
              <w:spacing w:after="160"/>
              <w:jc w:val="center"/>
              <w:rPr>
                <w:rFonts w:ascii="Merriweather" w:hAnsi="Merriweather"/>
                <w:i/>
                <w:iCs/>
                <w:lang w:val="hr-HR"/>
              </w:rPr>
            </w:pPr>
            <w:r w:rsidRPr="005E7F4F">
              <w:rPr>
                <w:rFonts w:ascii="Merriweather" w:hAnsi="Merriweather"/>
                <w:i/>
                <w:iCs/>
                <w:lang w:val="hr-HR"/>
              </w:rPr>
              <w:t>Doprinos razvoju istraživanja na Sveučilištu u Zadru</w:t>
            </w:r>
          </w:p>
        </w:tc>
        <w:tc>
          <w:tcPr>
            <w:tcW w:w="3442" w:type="dxa"/>
          </w:tcPr>
          <w:p w14:paraId="3B455065" w14:textId="77777777" w:rsidR="00D6543B" w:rsidRPr="005E7F4F" w:rsidRDefault="00D6543B" w:rsidP="003E6A54">
            <w:pPr>
              <w:spacing w:after="160"/>
              <w:jc w:val="center"/>
              <w:rPr>
                <w:rFonts w:ascii="Merriweather" w:hAnsi="Merriweather"/>
                <w:lang w:val="hr-HR"/>
              </w:rPr>
            </w:pPr>
            <w:r w:rsidRPr="005E7F4F">
              <w:rPr>
                <w:rFonts w:ascii="Merriweather" w:hAnsi="Merriweather"/>
                <w:lang w:val="hr-HR"/>
              </w:rPr>
              <w:t>Vrednuje se prisutnost sljedećih pokazatelja: (1) uvođenje nove istraživačke metodologije; (2) razvoj istraživačke infrastrukture; (2) izrada baze podataka ili repozitorija; (3) formiranje istraživačke grupe; (4) znanstveni i stručni razvoj uključenih mlađih znanstvenika; (5) projekt kao priprema za prijavu na vanjske izvore financiranja; (6) uspostavljanje suradnje s drugim znanstvenim institucijama u okviru projekta</w:t>
            </w:r>
          </w:p>
        </w:tc>
        <w:tc>
          <w:tcPr>
            <w:tcW w:w="1389" w:type="dxa"/>
          </w:tcPr>
          <w:p w14:paraId="6D29F5AD" w14:textId="77777777" w:rsidR="00D6543B" w:rsidRPr="005E7F4F" w:rsidRDefault="00D6543B" w:rsidP="003E6A54">
            <w:pPr>
              <w:spacing w:after="160"/>
              <w:jc w:val="center"/>
              <w:rPr>
                <w:rFonts w:ascii="Merriweather" w:hAnsi="Merriweather"/>
                <w:lang w:val="hr-HR"/>
              </w:rPr>
            </w:pPr>
            <w:r w:rsidRPr="005E7F4F">
              <w:rPr>
                <w:rFonts w:ascii="Merriweather" w:hAnsi="Merriweather"/>
                <w:lang w:val="hr-HR"/>
              </w:rPr>
              <w:t>20</w:t>
            </w:r>
          </w:p>
        </w:tc>
      </w:tr>
      <w:tr w:rsidR="00A6018A" w:rsidRPr="00A6018A" w14:paraId="26BBA9D8" w14:textId="77777777" w:rsidTr="00A6018A">
        <w:tc>
          <w:tcPr>
            <w:tcW w:w="814" w:type="dxa"/>
          </w:tcPr>
          <w:p w14:paraId="3CE65352" w14:textId="168FC132" w:rsidR="00A6018A" w:rsidRPr="005E7F4F" w:rsidRDefault="00A6018A" w:rsidP="00A6018A">
            <w:pPr>
              <w:jc w:val="both"/>
              <w:rPr>
                <w:rFonts w:ascii="Merriweather" w:hAnsi="Merriweather"/>
                <w:lang w:val="hr-HR"/>
              </w:rPr>
            </w:pPr>
            <w:r>
              <w:rPr>
                <w:rFonts w:ascii="Merriweather" w:hAnsi="Merriweather"/>
                <w:lang w:val="hr-HR"/>
              </w:rPr>
              <w:t xml:space="preserve">5. </w:t>
            </w:r>
          </w:p>
        </w:tc>
        <w:tc>
          <w:tcPr>
            <w:tcW w:w="2665" w:type="dxa"/>
          </w:tcPr>
          <w:p w14:paraId="6B1734AD" w14:textId="5B45DF93" w:rsidR="00A6018A" w:rsidRPr="00A6018A" w:rsidRDefault="00A6018A" w:rsidP="00A6018A">
            <w:pPr>
              <w:jc w:val="center"/>
              <w:rPr>
                <w:rFonts w:ascii="Merriweather" w:hAnsi="Merriweather"/>
                <w:i/>
                <w:iCs/>
                <w:lang w:val="hr-HR"/>
              </w:rPr>
            </w:pPr>
            <w:r w:rsidRPr="00A6018A">
              <w:rPr>
                <w:rFonts w:ascii="Merriweather" w:hAnsi="Merriweather" w:cs="Times New Roman"/>
                <w:i/>
                <w:iCs/>
                <w:lang w:val="hr-HR"/>
              </w:rPr>
              <w:t xml:space="preserve">Doprinos provedbi digitalnih istraživanja </w:t>
            </w:r>
          </w:p>
        </w:tc>
        <w:tc>
          <w:tcPr>
            <w:tcW w:w="3442" w:type="dxa"/>
          </w:tcPr>
          <w:p w14:paraId="744CB10D" w14:textId="229EEEA9" w:rsidR="00A6018A" w:rsidRPr="00A6018A" w:rsidRDefault="00A6018A" w:rsidP="00A6018A">
            <w:pPr>
              <w:jc w:val="center"/>
              <w:rPr>
                <w:rFonts w:ascii="Merriweather" w:hAnsi="Merriweather"/>
                <w:lang w:val="hr-HR"/>
              </w:rPr>
            </w:pPr>
            <w:r w:rsidRPr="00A6018A">
              <w:rPr>
                <w:rFonts w:ascii="Merriweather" w:hAnsi="Merriweather" w:cs="Times New Roman"/>
                <w:lang w:val="hr-HR"/>
              </w:rPr>
              <w:t>Vrednuju se primjena digitalnih tehnologija, izrada baze podataka ili repozitorija i sl.</w:t>
            </w:r>
          </w:p>
        </w:tc>
        <w:tc>
          <w:tcPr>
            <w:tcW w:w="1389" w:type="dxa"/>
          </w:tcPr>
          <w:p w14:paraId="3D31489E" w14:textId="46367E38" w:rsidR="00A6018A" w:rsidRPr="00A6018A" w:rsidRDefault="00A6018A" w:rsidP="00A6018A">
            <w:pPr>
              <w:jc w:val="center"/>
              <w:rPr>
                <w:rFonts w:ascii="Merriweather" w:hAnsi="Merriweather"/>
                <w:lang w:val="hr-HR"/>
              </w:rPr>
            </w:pPr>
            <w:r w:rsidRPr="00A6018A">
              <w:rPr>
                <w:rFonts w:ascii="Merriweather" w:hAnsi="Merriweather" w:cs="Times New Roman"/>
              </w:rPr>
              <w:t>10</w:t>
            </w:r>
          </w:p>
        </w:tc>
      </w:tr>
    </w:tbl>
    <w:p w14:paraId="36ACA314" w14:textId="77777777" w:rsidR="00D6543B" w:rsidRPr="005E7F4F" w:rsidRDefault="00D6543B" w:rsidP="00D6543B">
      <w:pPr>
        <w:jc w:val="both"/>
        <w:rPr>
          <w:rFonts w:ascii="Merriweather" w:hAnsi="Merriweather"/>
          <w:lang w:val="hr-HR"/>
        </w:rPr>
      </w:pPr>
    </w:p>
    <w:p w14:paraId="17F90C5C" w14:textId="77777777" w:rsidR="00D6543B" w:rsidRPr="005E7F4F" w:rsidRDefault="00D6543B" w:rsidP="00D6543B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Recenzenti vrednuju projektni prijedlog na za to predviđenom obrascu prema kriterijima vrednovanja opisanima u tablici.</w:t>
      </w:r>
    </w:p>
    <w:p w14:paraId="485BF3F2" w14:textId="77777777" w:rsidR="00D6543B" w:rsidRPr="005E7F4F" w:rsidRDefault="00D6543B" w:rsidP="00D6543B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Obrazac za </w:t>
      </w:r>
      <w:proofErr w:type="spellStart"/>
      <w:r w:rsidRPr="005E7F4F">
        <w:rPr>
          <w:rFonts w:ascii="Merriweather" w:hAnsi="Merriweather"/>
          <w:lang w:val="hr-HR"/>
        </w:rPr>
        <w:t>istorazinsko</w:t>
      </w:r>
      <w:proofErr w:type="spellEnd"/>
      <w:r w:rsidRPr="005E7F4F">
        <w:rPr>
          <w:rFonts w:ascii="Merriweather" w:hAnsi="Merriweather"/>
          <w:lang w:val="hr-HR"/>
        </w:rPr>
        <w:t xml:space="preserve"> vrednovanje sadrži rubrike </w:t>
      </w:r>
      <w:r w:rsidRPr="005E7F4F">
        <w:rPr>
          <w:rFonts w:ascii="Merriweather" w:hAnsi="Merriweather"/>
          <w:i/>
          <w:iCs/>
          <w:lang w:val="hr-HR"/>
        </w:rPr>
        <w:t>specifične snage</w:t>
      </w:r>
      <w:r w:rsidRPr="005E7F4F">
        <w:rPr>
          <w:rFonts w:ascii="Merriweather" w:hAnsi="Merriweather"/>
          <w:lang w:val="hr-HR"/>
        </w:rPr>
        <w:t xml:space="preserve"> i </w:t>
      </w:r>
      <w:r w:rsidRPr="005E7F4F">
        <w:rPr>
          <w:rFonts w:ascii="Merriweather" w:hAnsi="Merriweather"/>
          <w:i/>
          <w:iCs/>
          <w:lang w:val="hr-HR"/>
        </w:rPr>
        <w:t>specifične slabosti</w:t>
      </w:r>
      <w:r w:rsidRPr="005E7F4F">
        <w:rPr>
          <w:rFonts w:ascii="Merriweather" w:hAnsi="Merriweather"/>
          <w:lang w:val="hr-HR"/>
        </w:rPr>
        <w:t xml:space="preserve"> za svaki kriterij vrednovanja uz priloženu ljestvicu procjene od 9 stupnjeva: </w:t>
      </w:r>
    </w:p>
    <w:p w14:paraId="0AAA728B" w14:textId="77777777" w:rsidR="00D6543B" w:rsidRPr="005E7F4F" w:rsidRDefault="00D6543B" w:rsidP="00D6543B">
      <w:pPr>
        <w:jc w:val="both"/>
        <w:rPr>
          <w:rFonts w:ascii="Merriweather" w:hAnsi="Merriweather"/>
          <w:lang w:val="hr-HR"/>
        </w:rPr>
      </w:pPr>
    </w:p>
    <w:p w14:paraId="2024A0AE" w14:textId="77777777" w:rsidR="00D6543B" w:rsidRPr="005E7F4F" w:rsidRDefault="00D6543B" w:rsidP="00D6543B">
      <w:pPr>
        <w:jc w:val="both"/>
        <w:rPr>
          <w:rFonts w:ascii="Merriweather" w:hAnsi="Merriweather"/>
          <w:lang w:val="hr-HR"/>
        </w:rPr>
      </w:pPr>
    </w:p>
    <w:p w14:paraId="38350329" w14:textId="77777777" w:rsidR="00D6543B" w:rsidRPr="005E7F4F" w:rsidRDefault="00D6543B" w:rsidP="00D6543B">
      <w:pPr>
        <w:ind w:left="810"/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1 = malo ili nimalo utvrđenih snaga, mnoge ozbiljne slabosti</w:t>
      </w:r>
    </w:p>
    <w:p w14:paraId="64C70E77" w14:textId="77777777" w:rsidR="00D6543B" w:rsidRPr="005E7F4F" w:rsidRDefault="00D6543B" w:rsidP="00D6543B">
      <w:pPr>
        <w:ind w:left="810"/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3 = snage utvrđene u ponekim relevantnim aspektima, nekoliko jasno utvrđenih slabosti</w:t>
      </w:r>
    </w:p>
    <w:p w14:paraId="4382CB83" w14:textId="77777777" w:rsidR="00D6543B" w:rsidRPr="005E7F4F" w:rsidRDefault="00D6543B" w:rsidP="00D6543B">
      <w:pPr>
        <w:ind w:left="810"/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5 = snage utvrđene u nekoliko relevantnih aspekata, poneke jasno utvrđene slabosti</w:t>
      </w:r>
    </w:p>
    <w:p w14:paraId="0BC64A18" w14:textId="77777777" w:rsidR="00D6543B" w:rsidRPr="005E7F4F" w:rsidRDefault="00D6543B" w:rsidP="00D6543B">
      <w:pPr>
        <w:ind w:left="810"/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7 = snage utvrđene u većini relevantnih aspekata, nekolicina jasno utvrđenih slabosti</w:t>
      </w:r>
    </w:p>
    <w:p w14:paraId="5115249A" w14:textId="77777777" w:rsidR="00D6543B" w:rsidRPr="005E7F4F" w:rsidRDefault="00D6543B" w:rsidP="00D6543B">
      <w:pPr>
        <w:ind w:left="810"/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9 = snage utvrđene u svim relevantnim aspektima, malo ili nimalo slabosti)</w:t>
      </w:r>
    </w:p>
    <w:p w14:paraId="332A1664" w14:textId="77777777" w:rsidR="00D6543B" w:rsidRPr="005E7F4F" w:rsidRDefault="00D6543B" w:rsidP="00D6543B">
      <w:pPr>
        <w:contextualSpacing/>
        <w:jc w:val="both"/>
        <w:rPr>
          <w:rFonts w:ascii="Merriweather" w:hAnsi="Merriweather"/>
          <w:lang w:val="hr-HR"/>
        </w:rPr>
      </w:pPr>
    </w:p>
    <w:p w14:paraId="70A9CA20" w14:textId="77777777" w:rsidR="00D6543B" w:rsidRPr="005E7F4F" w:rsidRDefault="00D6543B" w:rsidP="00D6543B">
      <w:pPr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Istraživanja koja su u suprotnosti s temeljnim etičkim načelima, istraživačkom etikom i etičkim kodeksom znanstvenih istraživanja ne mogu biti financirana. Stoga su </w:t>
      </w:r>
      <w:bookmarkStart w:id="1" w:name="_Hlk187258059"/>
      <w:r w:rsidRPr="005E7F4F">
        <w:rPr>
          <w:rFonts w:ascii="Merriweather" w:hAnsi="Merriweather"/>
          <w:lang w:val="hr-HR"/>
        </w:rPr>
        <w:t xml:space="preserve">recenzenti dužni razmotriti uključuje li projektni prijedlog etička pitanja te jesu li ona riješena na zadovoljavajući način (sukladno zakonskim odredbama i međunarodnim regulativama). </w:t>
      </w:r>
      <w:bookmarkEnd w:id="1"/>
      <w:r w:rsidRPr="005E7F4F">
        <w:rPr>
          <w:rFonts w:ascii="Merriweather" w:hAnsi="Merriweather"/>
          <w:lang w:val="hr-HR"/>
        </w:rPr>
        <w:t>Recenzenti su dužni obratiti pozornost na postojanje etičkih dvojbi i svih drugih pitanja koja mogu predstavljati mogući rizik (npr. sigurnosna pitanja, opasnosti, moguća zloupotreba rezultata u odnosu na ljude, životinje ili okoliš).</w:t>
      </w:r>
    </w:p>
    <w:p w14:paraId="3CBC18A0" w14:textId="77777777" w:rsidR="00D6543B" w:rsidRPr="005E7F4F" w:rsidRDefault="00D6543B" w:rsidP="00D6543B">
      <w:pPr>
        <w:contextualSpacing/>
        <w:jc w:val="both"/>
        <w:rPr>
          <w:rFonts w:ascii="Merriweather" w:hAnsi="Merriweather"/>
          <w:lang w:val="hr-HR"/>
        </w:rPr>
      </w:pPr>
    </w:p>
    <w:p w14:paraId="1709744A" w14:textId="77777777" w:rsidR="00D6543B" w:rsidRPr="005E7F4F" w:rsidRDefault="00D6543B" w:rsidP="00D6543B">
      <w:pPr>
        <w:pStyle w:val="ListParagraph"/>
        <w:numPr>
          <w:ilvl w:val="1"/>
          <w:numId w:val="34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Postupak završnog  rangiranja </w:t>
      </w:r>
    </w:p>
    <w:p w14:paraId="60BEFD45" w14:textId="77777777" w:rsidR="00D6543B" w:rsidRPr="005E7F4F" w:rsidRDefault="00D6543B" w:rsidP="00D6543B">
      <w:pPr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Postupak završnog rangiranja provode članovi Panela. </w:t>
      </w:r>
    </w:p>
    <w:p w14:paraId="1A07175C" w14:textId="77777777" w:rsidR="00D6543B" w:rsidRPr="005E7F4F" w:rsidRDefault="00D6543B" w:rsidP="00D6543B">
      <w:pPr>
        <w:contextualSpacing/>
        <w:jc w:val="both"/>
        <w:rPr>
          <w:rFonts w:ascii="Merriweather" w:hAnsi="Merriweather"/>
          <w:lang w:val="hr-HR"/>
        </w:rPr>
      </w:pPr>
    </w:p>
    <w:p w14:paraId="1D17EF5A" w14:textId="77777777" w:rsidR="00D6543B" w:rsidRPr="005E7F4F" w:rsidRDefault="00D6543B" w:rsidP="00D6543B">
      <w:pPr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Članovi Panela kalibriraju ocjene recenzenata na temelju utvrđenih snaga i slabosti u okviru definiranih kriterija za vrednovanje. </w:t>
      </w:r>
      <w:proofErr w:type="spellStart"/>
      <w:r w:rsidRPr="005E7F4F">
        <w:rPr>
          <w:rFonts w:ascii="Merriweather" w:hAnsi="Merriweather"/>
          <w:lang w:val="hr-HR"/>
        </w:rPr>
        <w:t>Kalibirirane</w:t>
      </w:r>
      <w:proofErr w:type="spellEnd"/>
      <w:r w:rsidRPr="005E7F4F">
        <w:rPr>
          <w:rFonts w:ascii="Merriweather" w:hAnsi="Merriweather"/>
          <w:lang w:val="hr-HR"/>
        </w:rPr>
        <w:t xml:space="preserve"> ocjene po pojedinim kriterijima vrednovanja ponderiraju se sukladno njihovom udjelu u ukupnoj ocjeni projekta </w:t>
      </w:r>
      <w:r w:rsidRPr="005E7F4F">
        <w:rPr>
          <w:rFonts w:ascii="Merriweather" w:eastAsia="Cambria" w:hAnsi="Merriweather" w:cs="Cambria"/>
          <w:kern w:val="0"/>
          <w:lang w:val="hr-HR"/>
          <w14:ligatures w14:val="none"/>
        </w:rPr>
        <w:t>definiranih tekstom Poziva prema sljedećoj formuli: Kriterij 1 * 0,20 + Kriterij 2 * 0,30 + Kriterij 3 * 0,30 + Kriterij 4 * 0, 20; u formulu se uvrštavaju kalibrirane ocjene pojedinih kriterija</w:t>
      </w:r>
      <w:r w:rsidRPr="005E7F4F">
        <w:rPr>
          <w:rFonts w:ascii="Merriweather" w:hAnsi="Merriweather"/>
          <w:lang w:val="hr-HR"/>
        </w:rPr>
        <w:t>.</w:t>
      </w:r>
    </w:p>
    <w:p w14:paraId="3A461BC0" w14:textId="77777777" w:rsidR="00D6543B" w:rsidRPr="005E7F4F" w:rsidRDefault="00D6543B" w:rsidP="00D6543B">
      <w:pPr>
        <w:contextualSpacing/>
        <w:jc w:val="both"/>
        <w:rPr>
          <w:rFonts w:ascii="Merriweather" w:hAnsi="Merriweather"/>
          <w:lang w:val="hr-HR"/>
        </w:rPr>
      </w:pPr>
    </w:p>
    <w:p w14:paraId="2EA3563D" w14:textId="77777777" w:rsidR="00D6543B" w:rsidRPr="005E7F4F" w:rsidRDefault="00D6543B" w:rsidP="00D6543B">
      <w:pPr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Na temelju kalibriranih i ponderiranih ocjena pojedinih projektnih prijedloga, provodi se završno rangiranje po znanstvenim područjima (za istraživačke projekte), odnosno ukupno završno rangiranje neovisno o znanstvenim područjima (za </w:t>
      </w:r>
      <w:proofErr w:type="spellStart"/>
      <w:r w:rsidRPr="005E7F4F">
        <w:rPr>
          <w:rFonts w:ascii="Merriweather" w:hAnsi="Merriweather"/>
          <w:lang w:val="hr-HR"/>
        </w:rPr>
        <w:t>uspostavne</w:t>
      </w:r>
      <w:proofErr w:type="spellEnd"/>
      <w:r w:rsidRPr="005E7F4F">
        <w:rPr>
          <w:rFonts w:ascii="Merriweather" w:hAnsi="Merriweather"/>
          <w:lang w:val="hr-HR"/>
        </w:rPr>
        <w:t xml:space="preserve"> istraživačke projekte).</w:t>
      </w:r>
    </w:p>
    <w:p w14:paraId="4B30328F" w14:textId="77777777" w:rsidR="00D6543B" w:rsidRPr="005E7F4F" w:rsidRDefault="00D6543B" w:rsidP="00D6543B">
      <w:pPr>
        <w:contextualSpacing/>
        <w:jc w:val="both"/>
        <w:rPr>
          <w:rFonts w:ascii="Merriweather" w:hAnsi="Merriweather"/>
          <w:lang w:val="hr-HR"/>
        </w:rPr>
      </w:pPr>
    </w:p>
    <w:p w14:paraId="13106DF8" w14:textId="77777777" w:rsidR="00D6543B" w:rsidRPr="005E7F4F" w:rsidRDefault="00D6543B" w:rsidP="00D6543B">
      <w:pPr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Projektni prijedlozi čija je ukupna ocjena manja od 5, ne mogu biti predloženi za financiranje.</w:t>
      </w:r>
    </w:p>
    <w:p w14:paraId="78578AA6" w14:textId="77777777" w:rsidR="00D6543B" w:rsidRPr="005E7F4F" w:rsidRDefault="00D6543B" w:rsidP="00D6543B">
      <w:pPr>
        <w:contextualSpacing/>
        <w:jc w:val="both"/>
        <w:rPr>
          <w:rFonts w:ascii="Merriweather" w:hAnsi="Merriweather"/>
          <w:lang w:val="hr-HR"/>
        </w:rPr>
      </w:pPr>
    </w:p>
    <w:p w14:paraId="516EEE0D" w14:textId="77777777" w:rsidR="00D6543B" w:rsidRPr="005E7F4F" w:rsidRDefault="00D6543B" w:rsidP="00D6543B">
      <w:pPr>
        <w:contextualSpacing/>
        <w:jc w:val="both"/>
        <w:rPr>
          <w:rFonts w:ascii="Merriweather" w:hAnsi="Merriweather"/>
          <w:lang w:val="hr-HR"/>
        </w:rPr>
      </w:pPr>
      <w:bookmarkStart w:id="2" w:name="_Hlk187257644"/>
      <w:r w:rsidRPr="005E7F4F">
        <w:rPr>
          <w:rFonts w:ascii="Merriweather" w:hAnsi="Merriweather"/>
          <w:lang w:val="hr-HR"/>
        </w:rPr>
        <w:t xml:space="preserve">U okviru postupka vrednovanja projekata, Panel može zatražiti razgovor s predlagateljem projekta i promjenu projektnog prijedloga usklađenu s primjedbama recenzenata kao i financijskog plana realizacije projekta ukoliko se procijeni da neke stavke nisu opravdane. </w:t>
      </w:r>
    </w:p>
    <w:p w14:paraId="27AF4A5B" w14:textId="77777777" w:rsidR="00D6543B" w:rsidRPr="005E7F4F" w:rsidRDefault="00D6543B" w:rsidP="00D6543B">
      <w:pPr>
        <w:contextualSpacing/>
        <w:jc w:val="both"/>
        <w:rPr>
          <w:rFonts w:ascii="Merriweather" w:hAnsi="Merriweather"/>
          <w:lang w:val="hr-HR"/>
        </w:rPr>
      </w:pPr>
    </w:p>
    <w:p w14:paraId="0AC4528A" w14:textId="77777777" w:rsidR="00D6543B" w:rsidRPr="005E7F4F" w:rsidRDefault="00D6543B" w:rsidP="00D6543B">
      <w:pPr>
        <w:contextualSpacing/>
        <w:jc w:val="both"/>
        <w:rPr>
          <w:rFonts w:ascii="Merriweather" w:hAnsi="Merriweather"/>
          <w:lang w:val="hr-HR"/>
        </w:rPr>
      </w:pPr>
    </w:p>
    <w:p w14:paraId="289F2491" w14:textId="77777777" w:rsidR="00D6543B" w:rsidRPr="005E7F4F" w:rsidRDefault="00D6543B" w:rsidP="00D6543B">
      <w:pPr>
        <w:contextualSpacing/>
        <w:jc w:val="both"/>
        <w:rPr>
          <w:rFonts w:ascii="Merriweather" w:hAnsi="Merriweather"/>
          <w:lang w:val="hr-HR"/>
        </w:rPr>
      </w:pPr>
    </w:p>
    <w:p w14:paraId="7C4A9D7F" w14:textId="77777777" w:rsidR="00D6543B" w:rsidRPr="005E7F4F" w:rsidRDefault="00D6543B" w:rsidP="00D6543B">
      <w:pPr>
        <w:contextualSpacing/>
        <w:jc w:val="both"/>
        <w:rPr>
          <w:rFonts w:ascii="Merriweather" w:hAnsi="Merriweather"/>
          <w:lang w:val="hr-HR"/>
        </w:rPr>
      </w:pPr>
    </w:p>
    <w:p w14:paraId="558914A3" w14:textId="77777777" w:rsidR="00D6543B" w:rsidRPr="005E7F4F" w:rsidRDefault="00D6543B" w:rsidP="00D6543B">
      <w:pPr>
        <w:contextualSpacing/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Ovisno o raspoloživim financijskim sredstvima, najbolje ocijenjeni projektni prijedlozi predlažu Senatu za financiranje. Na odluku Senata o odabiru projekata za financiranje ne može se uložiti žalba.</w:t>
      </w:r>
    </w:p>
    <w:bookmarkEnd w:id="2"/>
    <w:p w14:paraId="06E982AA" w14:textId="77777777" w:rsidR="00D6543B" w:rsidRPr="005E7F4F" w:rsidRDefault="00D6543B" w:rsidP="00D6543B">
      <w:pPr>
        <w:jc w:val="both"/>
        <w:rPr>
          <w:rFonts w:ascii="Merriweather" w:hAnsi="Merriweather"/>
          <w:lang w:val="hr-HR"/>
        </w:rPr>
      </w:pPr>
    </w:p>
    <w:p w14:paraId="4746783E" w14:textId="77777777" w:rsidR="00D6543B" w:rsidRPr="005E7F4F" w:rsidRDefault="00D6543B" w:rsidP="00D6543B">
      <w:pPr>
        <w:pStyle w:val="ListParagraph"/>
        <w:numPr>
          <w:ilvl w:val="0"/>
          <w:numId w:val="34"/>
        </w:numPr>
        <w:jc w:val="both"/>
        <w:rPr>
          <w:rStyle w:val="IntenseReference"/>
          <w:rFonts w:ascii="Merriweather" w:hAnsi="Merriweather"/>
          <w:sz w:val="28"/>
          <w:szCs w:val="28"/>
          <w:lang w:val="hr-HR"/>
        </w:rPr>
      </w:pPr>
      <w:proofErr w:type="spellStart"/>
      <w:r w:rsidRPr="005E7F4F">
        <w:rPr>
          <w:rStyle w:val="IntenseReference"/>
          <w:rFonts w:ascii="Merriweather" w:hAnsi="Merriweather"/>
          <w:sz w:val="28"/>
          <w:szCs w:val="28"/>
        </w:rPr>
        <w:t>Provedba</w:t>
      </w:r>
      <w:proofErr w:type="spellEnd"/>
      <w:r w:rsidRPr="005E7F4F">
        <w:rPr>
          <w:rStyle w:val="IntenseReference"/>
          <w:rFonts w:ascii="Merriweather" w:hAnsi="Merriweather"/>
          <w:sz w:val="28"/>
          <w:szCs w:val="28"/>
        </w:rPr>
        <w:t xml:space="preserve"> </w:t>
      </w:r>
      <w:proofErr w:type="spellStart"/>
      <w:r w:rsidRPr="005E7F4F">
        <w:rPr>
          <w:rStyle w:val="IntenseReference"/>
          <w:rFonts w:ascii="Merriweather" w:hAnsi="Merriweather"/>
          <w:sz w:val="28"/>
          <w:szCs w:val="28"/>
        </w:rPr>
        <w:t>projekta</w:t>
      </w:r>
      <w:proofErr w:type="spellEnd"/>
      <w:r w:rsidRPr="005E7F4F">
        <w:rPr>
          <w:rStyle w:val="IntenseReference"/>
          <w:rFonts w:ascii="Merriweather" w:hAnsi="Merriweather"/>
          <w:sz w:val="28"/>
          <w:szCs w:val="28"/>
        </w:rPr>
        <w:t xml:space="preserve"> </w:t>
      </w:r>
    </w:p>
    <w:p w14:paraId="757FBD1C" w14:textId="77777777" w:rsidR="00D6543B" w:rsidRPr="005E7F4F" w:rsidRDefault="00D6543B" w:rsidP="00D6543B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Voditelji projekta obavezni su provesti ugovorene projekte s dužnom pažnjom, transparentno te u skladu s najboljom praksom i primjenjivim propisima Sveučilišta u Zadru. </w:t>
      </w:r>
    </w:p>
    <w:p w14:paraId="4086CC2A" w14:textId="77777777" w:rsidR="00D6543B" w:rsidRPr="005E7F4F" w:rsidRDefault="00D6543B" w:rsidP="00D6543B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Tijekom provedbe projekta, dopuštene su određene izmjene financijskog i radnog plana te izmjene članova istraživačkog tima. </w:t>
      </w:r>
    </w:p>
    <w:p w14:paraId="0E533DCE" w14:textId="6453BABA" w:rsidR="00D6543B" w:rsidRPr="005E7F4F" w:rsidRDefault="00D6543B" w:rsidP="00D6543B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Moguće je odstupanje između kategorija troškova financijskog plana u iznosu od 20%, </w:t>
      </w:r>
      <w:r w:rsidR="00797EE8" w:rsidRPr="00823E5D">
        <w:rPr>
          <w:rFonts w:ascii="Merriweather" w:hAnsi="Merriweather"/>
          <w:lang w:val="hr-HR"/>
        </w:rPr>
        <w:t xml:space="preserve">uz </w:t>
      </w:r>
      <w:r w:rsidRPr="00823E5D">
        <w:rPr>
          <w:rFonts w:ascii="Merriweather" w:hAnsi="Merriweather"/>
          <w:lang w:val="hr-HR"/>
        </w:rPr>
        <w:t>prethodno odobrenj</w:t>
      </w:r>
      <w:r w:rsidR="00797EE8" w:rsidRPr="00823E5D">
        <w:rPr>
          <w:rFonts w:ascii="Merriweather" w:hAnsi="Merriweather"/>
          <w:lang w:val="hr-HR"/>
        </w:rPr>
        <w:t>e</w:t>
      </w:r>
      <w:r w:rsidRPr="00823E5D">
        <w:rPr>
          <w:rFonts w:ascii="Merriweather" w:hAnsi="Merriweather"/>
          <w:lang w:val="hr-HR"/>
        </w:rPr>
        <w:t xml:space="preserve"> </w:t>
      </w:r>
      <w:r w:rsidR="00823E5D" w:rsidRPr="00823E5D">
        <w:rPr>
          <w:rFonts w:ascii="Merriweather" w:hAnsi="Merriweather"/>
          <w:lang w:val="hr-HR"/>
        </w:rPr>
        <w:t>Panela</w:t>
      </w:r>
      <w:r w:rsidRPr="005E7F4F">
        <w:rPr>
          <w:rFonts w:ascii="Merriweather" w:hAnsi="Merriweather"/>
          <w:lang w:val="hr-HR"/>
        </w:rPr>
        <w:t xml:space="preserve">, pri čemu odstupanja ne mogu promijeniti ukupan iznos planiranih sredstava za navedeno razdoblje. U okviru dopuštenog odstupanja, prihvatljivo je uvesti novu stavku unutar pojedine kategorije troška, u skladu s uvjetima Poziva,  koja je neophodna za provedbu projekta, ali isključivo ako za pokrivanje troškova takve stavke postoje neutrošena sredstva u drugim kategorijama. </w:t>
      </w:r>
    </w:p>
    <w:p w14:paraId="2A76B372" w14:textId="77777777" w:rsidR="00D6543B" w:rsidRPr="005E7F4F" w:rsidRDefault="00D6543B" w:rsidP="00D6543B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Također, moguće su određene izmjene radnog plana (npr. zamjena aktivnosti) pri čemu je nužno osigurati izvedivost svih ciljeva projekta i realizaciju planiranih rezultata. U slučaju izmjene sastava članova istraživačke grupe, nužno je osigurati razinu početne i pozitivno ocijenjene znanstvene kvalitete istraživačkog tima. </w:t>
      </w:r>
    </w:p>
    <w:p w14:paraId="26CEEB51" w14:textId="77777777" w:rsidR="00D6543B" w:rsidRPr="005E7F4F" w:rsidRDefault="00D6543B" w:rsidP="00D6543B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Zahtjevi za izmjenama radnog plana i sastava istraživačke grupe podnose na za to predviđenim obrascima putem elektroničke pošte na adresu: </w:t>
      </w:r>
      <w:hyperlink r:id="rId15" w:history="1">
        <w:r w:rsidRPr="005E7F4F">
          <w:rPr>
            <w:rStyle w:val="Hyperlink"/>
            <w:rFonts w:ascii="Merriweather" w:hAnsi="Merriweather"/>
            <w:lang w:val="hr-HR"/>
          </w:rPr>
          <w:t>znanstveniprojekti@unizd.hr</w:t>
        </w:r>
      </w:hyperlink>
      <w:r w:rsidRPr="005E7F4F">
        <w:rPr>
          <w:rFonts w:ascii="Merriweather" w:hAnsi="Merriweather"/>
          <w:lang w:val="hr-HR"/>
        </w:rPr>
        <w:t xml:space="preserve">. Članovi Panela razmatraju podnesene zahtjeve te u najkraćem mogućem roku obavještavaju voditelja projekta o odobrenju ili odbijanju zahtjeva.  </w:t>
      </w:r>
    </w:p>
    <w:p w14:paraId="6B26402A" w14:textId="77777777" w:rsidR="00D6543B" w:rsidRPr="005E7F4F" w:rsidRDefault="00D6543B" w:rsidP="00D6543B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Voditelj projekta dužan je osigurati vidljivost projekta sukladno uputama u tekstu Poziva (str. 20). </w:t>
      </w:r>
    </w:p>
    <w:p w14:paraId="35787EE0" w14:textId="77777777" w:rsidR="00D6543B" w:rsidRPr="005E7F4F" w:rsidRDefault="00D6543B" w:rsidP="00D6543B">
      <w:pPr>
        <w:jc w:val="both"/>
        <w:rPr>
          <w:rFonts w:ascii="Merriweather" w:hAnsi="Merriweather"/>
          <w:lang w:val="hr-HR"/>
        </w:rPr>
      </w:pPr>
    </w:p>
    <w:p w14:paraId="6AA81557" w14:textId="77777777" w:rsidR="00D6543B" w:rsidRPr="005E7F4F" w:rsidRDefault="00D6543B" w:rsidP="00D6543B">
      <w:pPr>
        <w:jc w:val="both"/>
        <w:rPr>
          <w:rFonts w:ascii="Merriweather" w:hAnsi="Merriweather"/>
          <w:lang w:val="hr-HR"/>
        </w:rPr>
      </w:pPr>
    </w:p>
    <w:p w14:paraId="4D478CC3" w14:textId="77777777" w:rsidR="00D6543B" w:rsidRPr="005E7F4F" w:rsidRDefault="00D6543B" w:rsidP="00D6543B">
      <w:pPr>
        <w:jc w:val="both"/>
        <w:rPr>
          <w:rFonts w:ascii="Merriweather" w:hAnsi="Merriweather"/>
          <w:lang w:val="hr-HR"/>
        </w:rPr>
      </w:pPr>
    </w:p>
    <w:p w14:paraId="4CEFECBB" w14:textId="77777777" w:rsidR="00D6543B" w:rsidRPr="005E7F4F" w:rsidRDefault="00D6543B" w:rsidP="00D6543B">
      <w:pPr>
        <w:jc w:val="both"/>
        <w:rPr>
          <w:rFonts w:ascii="Merriweather" w:hAnsi="Merriweather"/>
          <w:lang w:val="hr-HR"/>
        </w:rPr>
      </w:pPr>
    </w:p>
    <w:p w14:paraId="2B599E3F" w14:textId="77777777" w:rsidR="00D6543B" w:rsidRPr="005E7F4F" w:rsidRDefault="00D6543B" w:rsidP="00D6543B">
      <w:pPr>
        <w:jc w:val="both"/>
        <w:rPr>
          <w:rFonts w:ascii="Merriweather" w:hAnsi="Merriweather"/>
          <w:lang w:val="hr-HR"/>
        </w:rPr>
      </w:pPr>
    </w:p>
    <w:p w14:paraId="2818A856" w14:textId="77777777" w:rsidR="00D6543B" w:rsidRPr="005E7F4F" w:rsidRDefault="00D6543B" w:rsidP="00D6543B">
      <w:pPr>
        <w:jc w:val="both"/>
        <w:rPr>
          <w:rFonts w:ascii="Merriweather" w:hAnsi="Merriweather"/>
          <w:lang w:val="hr-HR"/>
        </w:rPr>
      </w:pPr>
    </w:p>
    <w:p w14:paraId="54FEAFBA" w14:textId="77777777" w:rsidR="00D6543B" w:rsidRPr="005E7F4F" w:rsidRDefault="00D6543B" w:rsidP="00D6543B">
      <w:pPr>
        <w:jc w:val="both"/>
        <w:rPr>
          <w:rFonts w:ascii="Merriweather" w:hAnsi="Merriweather"/>
          <w:lang w:val="hr-HR"/>
        </w:rPr>
      </w:pPr>
    </w:p>
    <w:p w14:paraId="49A84D29" w14:textId="77777777" w:rsidR="00D6543B" w:rsidRPr="005E7F4F" w:rsidRDefault="00D6543B" w:rsidP="00D6543B">
      <w:pPr>
        <w:jc w:val="both"/>
        <w:rPr>
          <w:rFonts w:ascii="Merriweather" w:hAnsi="Merriweather"/>
          <w:lang w:val="hr-HR"/>
        </w:rPr>
      </w:pPr>
    </w:p>
    <w:p w14:paraId="58A4E886" w14:textId="77777777" w:rsidR="00D6543B" w:rsidRPr="005E7F4F" w:rsidRDefault="00D6543B" w:rsidP="00D6543B">
      <w:pPr>
        <w:jc w:val="both"/>
        <w:rPr>
          <w:rFonts w:ascii="Merriweather" w:hAnsi="Merriweather"/>
          <w:lang w:val="hr-HR"/>
        </w:rPr>
      </w:pPr>
    </w:p>
    <w:p w14:paraId="49793339" w14:textId="77777777" w:rsidR="00D6543B" w:rsidRPr="005E7F4F" w:rsidRDefault="00D6543B" w:rsidP="00D6543B">
      <w:pPr>
        <w:pStyle w:val="ListParagraph"/>
        <w:numPr>
          <w:ilvl w:val="0"/>
          <w:numId w:val="34"/>
        </w:numPr>
        <w:jc w:val="both"/>
        <w:rPr>
          <w:rStyle w:val="IntenseReference"/>
          <w:rFonts w:ascii="Merriweather" w:hAnsi="Merriweather"/>
          <w:sz w:val="28"/>
          <w:szCs w:val="28"/>
          <w:lang w:val="hr-HR"/>
        </w:rPr>
      </w:pPr>
      <w:proofErr w:type="spellStart"/>
      <w:r w:rsidRPr="005E7F4F">
        <w:rPr>
          <w:rStyle w:val="IntenseReference"/>
          <w:rFonts w:ascii="Merriweather" w:hAnsi="Merriweather"/>
          <w:sz w:val="28"/>
          <w:szCs w:val="28"/>
        </w:rPr>
        <w:t>Izvještavanje</w:t>
      </w:r>
      <w:proofErr w:type="spellEnd"/>
    </w:p>
    <w:p w14:paraId="49AEE3AE" w14:textId="77777777" w:rsidR="00D6543B" w:rsidRPr="005E7F4F" w:rsidRDefault="00D6543B" w:rsidP="00D6543B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Izvještavanje o provedbi projekta temelji se na odobrenom radnom i financijskom planu. Izvješća voditelja projekta za pojedini projekt sadrže opisni (deskriptivni) i financijski dio, kao i podatke o: </w:t>
      </w:r>
    </w:p>
    <w:p w14:paraId="5561591C" w14:textId="77777777" w:rsidR="00D6543B" w:rsidRPr="005E7F4F" w:rsidRDefault="00D6543B" w:rsidP="00D6543B">
      <w:pPr>
        <w:pStyle w:val="ListParagraph"/>
        <w:numPr>
          <w:ilvl w:val="1"/>
          <w:numId w:val="16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statusu i dinamici Projekta, </w:t>
      </w:r>
    </w:p>
    <w:p w14:paraId="12A46B47" w14:textId="77777777" w:rsidR="00D6543B" w:rsidRPr="005E7F4F" w:rsidRDefault="00D6543B" w:rsidP="00D6543B">
      <w:pPr>
        <w:pStyle w:val="ListParagraph"/>
        <w:numPr>
          <w:ilvl w:val="1"/>
          <w:numId w:val="16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provedenim aktivnostima u promatranom izvještajnom razdoblju i planiranim aktivnostima u sljedećem kvartalnom razdoblju, </w:t>
      </w:r>
    </w:p>
    <w:p w14:paraId="48B4500B" w14:textId="77777777" w:rsidR="00D6543B" w:rsidRPr="005E7F4F" w:rsidRDefault="00D6543B" w:rsidP="00D6543B">
      <w:pPr>
        <w:pStyle w:val="ListParagraph"/>
        <w:numPr>
          <w:ilvl w:val="1"/>
          <w:numId w:val="16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utrošenim sredstvima, </w:t>
      </w:r>
    </w:p>
    <w:p w14:paraId="486F9A40" w14:textId="77777777" w:rsidR="00D6543B" w:rsidRPr="005E7F4F" w:rsidRDefault="00D6543B" w:rsidP="00D6543B">
      <w:pPr>
        <w:pStyle w:val="ListParagraph"/>
        <w:numPr>
          <w:ilvl w:val="1"/>
          <w:numId w:val="16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provedenim i planiranim aktivnostima komunikacije i informiranja, </w:t>
      </w:r>
    </w:p>
    <w:p w14:paraId="7C7D646F" w14:textId="77777777" w:rsidR="00D6543B" w:rsidRPr="005E7F4F" w:rsidRDefault="00D6543B" w:rsidP="00D6543B">
      <w:pPr>
        <w:pStyle w:val="ListParagraph"/>
        <w:numPr>
          <w:ilvl w:val="1"/>
          <w:numId w:val="16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ostvarenim rezultatima i pokazateljima Projekta u odnosu na ciljeve Projekta definirane u projektnom prijedlogu </w:t>
      </w:r>
    </w:p>
    <w:p w14:paraId="7182F8B2" w14:textId="77777777" w:rsidR="00D6543B" w:rsidRPr="005E7F4F" w:rsidRDefault="00D6543B" w:rsidP="00D6543B">
      <w:pPr>
        <w:pStyle w:val="ListParagraph"/>
        <w:numPr>
          <w:ilvl w:val="1"/>
          <w:numId w:val="16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druge podatke bitne za provedbu Projekta.</w:t>
      </w:r>
    </w:p>
    <w:p w14:paraId="488BC6F7" w14:textId="77777777" w:rsidR="00D6543B" w:rsidRPr="005E7F4F" w:rsidRDefault="00D6543B" w:rsidP="00D6543B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Također, tijekom provedbe projekata, voditelji projekata i njihove matične institucije osiguravaju usporedno vođenje evidencije odnosno prikaz izvršenja planiranoga i stvarnoga trošenja sredstava.</w:t>
      </w:r>
    </w:p>
    <w:p w14:paraId="355CC6C6" w14:textId="77777777" w:rsidR="00D6543B" w:rsidRPr="005E7F4F" w:rsidRDefault="00D6543B" w:rsidP="00D6543B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Voditelji projekta podnose periodičko izvješće o realizaciji radnog plana i financijsko izvješće jednom godišnje. Izvješća se podnose Centru na za to predviđenim obrascima. Članovi Panela evaluiraju izvješća, ocjenjuju napredak i predlažu daljnje financiranje ili obustavu istog. Ishod vrednovanja periodičkih izvješća može biti: </w:t>
      </w:r>
    </w:p>
    <w:p w14:paraId="434279FD" w14:textId="77777777" w:rsidR="00D6543B" w:rsidRPr="005E7F4F" w:rsidRDefault="00D6543B" w:rsidP="00D6543B">
      <w:pPr>
        <w:pStyle w:val="ListParagraph"/>
        <w:numPr>
          <w:ilvl w:val="1"/>
          <w:numId w:val="33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izvrstan napredak projekta (ostvarene su sve planirane aktivnosti i rezultati ili postoje pozitivna odstupanja od radnog plana – predlaže se nastavak financiranja projekta)</w:t>
      </w:r>
    </w:p>
    <w:p w14:paraId="684EB381" w14:textId="77777777" w:rsidR="00D6543B" w:rsidRPr="005E7F4F" w:rsidRDefault="00D6543B" w:rsidP="00D6543B">
      <w:pPr>
        <w:pStyle w:val="ListParagraph"/>
        <w:numPr>
          <w:ilvl w:val="1"/>
          <w:numId w:val="33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 xml:space="preserve">zadovoljavajući napredak projekta (ostvarena je većina planiranih aktivnosti i rezultata – predlaže se nastavak financiranja projekta uz pojačani nadzor Panela) </w:t>
      </w:r>
    </w:p>
    <w:p w14:paraId="2E49387A" w14:textId="77777777" w:rsidR="00D6543B" w:rsidRPr="005E7F4F" w:rsidRDefault="00D6543B" w:rsidP="00D6543B">
      <w:pPr>
        <w:pStyle w:val="ListParagraph"/>
        <w:numPr>
          <w:ilvl w:val="1"/>
          <w:numId w:val="33"/>
        </w:num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nezadovoljavajući napredak projekta (većina planiranih aktivnosti i rezultata nije ostvarena – predlaže se obustava financiranja projekta)</w:t>
      </w:r>
    </w:p>
    <w:p w14:paraId="4A086747" w14:textId="77777777" w:rsidR="00D6543B" w:rsidRPr="005E7F4F" w:rsidRDefault="00D6543B" w:rsidP="00D6543B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lang w:val="hr-HR"/>
        </w:rPr>
        <w:t>Završno izvješće o realizaciji radnog plana i završno financijsko izvješće podnose se po završetku projekta.</w:t>
      </w:r>
    </w:p>
    <w:p w14:paraId="5EDD5D16" w14:textId="77777777" w:rsidR="00D6543B" w:rsidRPr="005E7F4F" w:rsidRDefault="00D6543B" w:rsidP="00D6543B">
      <w:pPr>
        <w:ind w:left="642"/>
        <w:jc w:val="both"/>
        <w:rPr>
          <w:rFonts w:ascii="Merriweather" w:hAnsi="Merriweather"/>
          <w:lang w:val="hr-HR"/>
        </w:rPr>
      </w:pPr>
    </w:p>
    <w:p w14:paraId="61AEE2F4" w14:textId="77777777" w:rsidR="00EF72B5" w:rsidRPr="005E7F4F" w:rsidRDefault="00EF72B5" w:rsidP="00443600">
      <w:pPr>
        <w:jc w:val="both"/>
        <w:rPr>
          <w:rFonts w:ascii="Merriweather" w:hAnsi="Merriweather"/>
          <w:lang w:val="hr-HR"/>
        </w:rPr>
      </w:pPr>
    </w:p>
    <w:p w14:paraId="3F00D3F8" w14:textId="77777777" w:rsidR="00443600" w:rsidRPr="005E7F4F" w:rsidRDefault="00443600" w:rsidP="00443600">
      <w:pPr>
        <w:jc w:val="both"/>
        <w:rPr>
          <w:rFonts w:ascii="Merriweather" w:hAnsi="Merriweather"/>
          <w:lang w:val="hr-HR"/>
        </w:rPr>
      </w:pPr>
    </w:p>
    <w:p w14:paraId="4ADA4A85" w14:textId="28C08753" w:rsidR="00443600" w:rsidRPr="005E7F4F" w:rsidRDefault="00443600" w:rsidP="00443600">
      <w:pPr>
        <w:pStyle w:val="ListParagraph"/>
        <w:numPr>
          <w:ilvl w:val="0"/>
          <w:numId w:val="10"/>
        </w:numPr>
        <w:jc w:val="both"/>
        <w:rPr>
          <w:rFonts w:ascii="Merriweather" w:hAnsi="Merriweather"/>
          <w:lang w:val="hr-HR"/>
        </w:rPr>
        <w:sectPr w:rsidR="00443600" w:rsidRPr="005E7F4F" w:rsidSect="00340377">
          <w:headerReference w:type="default" r:id="rId16"/>
          <w:pgSz w:w="11920" w:h="16850"/>
          <w:pgMar w:top="1440" w:right="1800" w:bottom="1440" w:left="1800" w:header="1133" w:footer="0" w:gutter="0"/>
          <w:cols w:space="720"/>
          <w:docGrid w:linePitch="299"/>
        </w:sectPr>
      </w:pPr>
    </w:p>
    <w:p w14:paraId="20AA4AA8" w14:textId="77777777" w:rsidR="00443600" w:rsidRPr="005E7F4F" w:rsidRDefault="00443600" w:rsidP="00443600">
      <w:pPr>
        <w:jc w:val="both"/>
        <w:rPr>
          <w:rFonts w:ascii="Merriweather" w:hAnsi="Merriweather"/>
          <w:lang w:val="hr-HR"/>
        </w:rPr>
      </w:pPr>
    </w:p>
    <w:p w14:paraId="47D754DE" w14:textId="77777777" w:rsidR="007C71D3" w:rsidRPr="005E7F4F" w:rsidRDefault="007C71D3" w:rsidP="00443600">
      <w:pPr>
        <w:jc w:val="both"/>
        <w:rPr>
          <w:rFonts w:ascii="Merriweather" w:hAnsi="Merriweather"/>
          <w:lang w:val="hr-HR"/>
        </w:rPr>
      </w:pPr>
      <w:r w:rsidRPr="005E7F4F">
        <w:rPr>
          <w:rFonts w:ascii="Merriweather" w:hAnsi="Merriweather"/>
          <w:noProof/>
          <w:lang w:val="hr-HR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3AAE86A3" wp14:editId="546FDD73">
                <wp:simplePos x="0" y="0"/>
                <wp:positionH relativeFrom="page">
                  <wp:posOffset>0</wp:posOffset>
                </wp:positionH>
                <wp:positionV relativeFrom="page">
                  <wp:posOffset>-1</wp:posOffset>
                </wp:positionV>
                <wp:extent cx="7560945" cy="10692765"/>
                <wp:effectExtent l="0" t="0" r="0" b="0"/>
                <wp:wrapNone/>
                <wp:docPr id="96" name="Graphic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560945" cy="106927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60945" h="10692765">
                              <a:moveTo>
                                <a:pt x="7560564" y="0"/>
                              </a:moveTo>
                              <a:lnTo>
                                <a:pt x="0" y="0"/>
                              </a:lnTo>
                              <a:lnTo>
                                <a:pt x="0" y="10692384"/>
                              </a:lnTo>
                              <a:lnTo>
                                <a:pt x="7560564" y="10692384"/>
                              </a:lnTo>
                              <a:lnTo>
                                <a:pt x="756056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890A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C825C0" id="Graphic 96" o:spid="_x0000_s1026" style="position:absolute;margin-left:0;margin-top:0;width:595.35pt;height:841.95pt;z-index:2516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560945,10692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" path="m7560564,l,,,10692384r7560564,l7560564,xe" fillcolor="#ba890a" stroked="f">
                <v:path arrowok="t"/>
                <w10:wrap anchorx="page" anchory="page"/>
              </v:shape>
            </w:pict>
          </mc:Fallback>
        </mc:AlternateContent>
      </w:r>
      <w:r w:rsidRPr="005E7F4F">
        <w:rPr>
          <w:rFonts w:ascii="Merriweather" w:hAnsi="Merriweather"/>
          <w:noProof/>
          <w:lang w:val="hr-HR"/>
        </w:rPr>
        <w:drawing>
          <wp:anchor distT="0" distB="0" distL="0" distR="0" simplePos="0" relativeHeight="251670528" behindDoc="0" locked="0" layoutInCell="1" allowOverlap="1" wp14:anchorId="628F747E" wp14:editId="3474FF4F">
            <wp:simplePos x="0" y="0"/>
            <wp:positionH relativeFrom="page">
              <wp:posOffset>2709672</wp:posOffset>
            </wp:positionH>
            <wp:positionV relativeFrom="page">
              <wp:posOffset>6868666</wp:posOffset>
            </wp:positionV>
            <wp:extent cx="4849368" cy="3822191"/>
            <wp:effectExtent l="0" t="0" r="0" b="0"/>
            <wp:wrapNone/>
            <wp:docPr id="97" name="Image 9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Image 97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49368" cy="38221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bookmarkEnd w:id="0"/>
    <w:p w14:paraId="34109251" w14:textId="77777777" w:rsidR="00151D13" w:rsidRPr="005E7F4F" w:rsidRDefault="00151D13" w:rsidP="00443600">
      <w:pPr>
        <w:jc w:val="both"/>
        <w:rPr>
          <w:rFonts w:ascii="Merriweather" w:hAnsi="Merriweather"/>
          <w:lang w:val="hr-HR"/>
        </w:rPr>
      </w:pPr>
    </w:p>
    <w:sectPr w:rsidR="00151D13" w:rsidRPr="005E7F4F" w:rsidSect="00340377">
      <w:headerReference w:type="default" r:id="rId18"/>
      <w:pgSz w:w="11920" w:h="16850"/>
      <w:pgMar w:top="1440" w:right="1800" w:bottom="1440" w:left="18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A0161" w14:textId="77777777" w:rsidR="002B15E2" w:rsidRDefault="002B15E2" w:rsidP="007C71D3">
      <w:pPr>
        <w:spacing w:after="0" w:line="240" w:lineRule="auto"/>
      </w:pPr>
      <w:r>
        <w:separator/>
      </w:r>
    </w:p>
  </w:endnote>
  <w:endnote w:type="continuationSeparator" w:id="0">
    <w:p w14:paraId="070E0014" w14:textId="77777777" w:rsidR="002B15E2" w:rsidRDefault="002B15E2" w:rsidP="007C7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7E8BE" w14:textId="77777777" w:rsidR="002B15E2" w:rsidRDefault="002B15E2" w:rsidP="007C71D3">
      <w:pPr>
        <w:spacing w:after="0" w:line="240" w:lineRule="auto"/>
      </w:pPr>
      <w:r>
        <w:separator/>
      </w:r>
    </w:p>
  </w:footnote>
  <w:footnote w:type="continuationSeparator" w:id="0">
    <w:p w14:paraId="62EE119B" w14:textId="77777777" w:rsidR="002B15E2" w:rsidRDefault="002B15E2" w:rsidP="007C71D3">
      <w:pPr>
        <w:spacing w:after="0" w:line="240" w:lineRule="auto"/>
      </w:pPr>
      <w:r>
        <w:continuationSeparator/>
      </w:r>
    </w:p>
  </w:footnote>
  <w:footnote w:id="1">
    <w:p w14:paraId="6B8B4C27" w14:textId="302F5144" w:rsidR="00E35969" w:rsidRDefault="00E35969">
      <w:pPr>
        <w:pStyle w:val="FootnoteText"/>
      </w:pPr>
      <w:r>
        <w:rPr>
          <w:rStyle w:val="FootnoteReference"/>
        </w:rPr>
        <w:footnoteRef/>
      </w:r>
      <w:r>
        <w:t xml:space="preserve"> Navedeni udjeli vrsta dozvoljenih troškova predstavljaju okvirne smjernice. Dozvoljena su određena odstupanja uz obrazloženje troškova.</w:t>
      </w:r>
    </w:p>
  </w:footnote>
  <w:footnote w:id="2">
    <w:p w14:paraId="12BDB794" w14:textId="320D3DE0" w:rsidR="00E35969" w:rsidRDefault="00E35969">
      <w:pPr>
        <w:pStyle w:val="FootnoteText"/>
      </w:pPr>
      <w:r>
        <w:rPr>
          <w:rStyle w:val="FootnoteReference"/>
        </w:rPr>
        <w:footnoteRef/>
      </w:r>
      <w:r>
        <w:t xml:space="preserve"> Tehničari ne mogu biti osobe koje su zaposlene na Sveučilištu u Zadru. Troškove tehničara voditelj projekta dokazuje računom ili ugovorom o djelu. Tehničar nema autorska prava niti mogućnost iskorištavanja rezultata istraživanja.</w:t>
      </w:r>
    </w:p>
  </w:footnote>
  <w:footnote w:id="3">
    <w:p w14:paraId="07734502" w14:textId="77777777" w:rsidR="007C71D3" w:rsidRDefault="007C71D3" w:rsidP="007C71D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39671C">
        <w:t>Troškovi odlaska na znanstvene skupove dozvoljeni su za najviše dva člana istraživačke grupe uz njihovo obavezno aktivno sudjelovanje (npr. usmeno izlaganje, poster).</w:t>
      </w:r>
    </w:p>
  </w:footnote>
  <w:footnote w:id="4">
    <w:p w14:paraId="6C2AFFE4" w14:textId="77777777" w:rsidR="007C71D3" w:rsidRDefault="007C71D3" w:rsidP="007C71D3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39671C">
        <w:t>Troškovi pohađanja istog programa usavršavanja dozvoljeni su za najviše dva člana istraživačke grupe.</w:t>
      </w:r>
    </w:p>
  </w:footnote>
  <w:footnote w:id="5">
    <w:p w14:paraId="080D3365" w14:textId="3307160E" w:rsidR="00575DBE" w:rsidRDefault="00575DBE">
      <w:pPr>
        <w:pStyle w:val="FootnoteText"/>
      </w:pPr>
      <w:r>
        <w:rPr>
          <w:rStyle w:val="FootnoteReference"/>
        </w:rPr>
        <w:footnoteRef/>
      </w:r>
      <w:r>
        <w:t xml:space="preserve"> Troškovi objave znanstvenih radova u otvorenom pristupu u znanstvenim časopisima izdavača MDPI dozvoljeni su samo za časopise indeksirane u </w:t>
      </w:r>
      <w:proofErr w:type="spellStart"/>
      <w:r>
        <w:t>WoS</w:t>
      </w:r>
      <w:proofErr w:type="spellEnd"/>
      <w:r>
        <w:t xml:space="preserve">-u u prvom </w:t>
      </w:r>
      <w:proofErr w:type="spellStart"/>
      <w:r>
        <w:t>kvartilu</w:t>
      </w:r>
      <w:proofErr w:type="spellEnd"/>
      <w:r>
        <w:t>.</w:t>
      </w:r>
    </w:p>
  </w:footnote>
  <w:footnote w:id="6">
    <w:p w14:paraId="079902C2" w14:textId="68AD600D" w:rsidR="00B52D97" w:rsidRDefault="00B52D9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B52D97">
        <w:t>U ovo razdoblje se ne uključuju duža razdoblja opravdanog odsustva s radnog mjesta (npr. bolovanje,  neplaćeni dopust, roditeljski dopust, porodiljni dopust).</w:t>
      </w:r>
    </w:p>
  </w:footnote>
  <w:footnote w:id="7">
    <w:p w14:paraId="1CF37F9F" w14:textId="77777777" w:rsidR="00D6543B" w:rsidRDefault="00D6543B" w:rsidP="00D6543B">
      <w:pPr>
        <w:pStyle w:val="FootnoteText"/>
      </w:pPr>
      <w:r>
        <w:rPr>
          <w:rStyle w:val="FootnoteReference"/>
        </w:rPr>
        <w:footnoteRef/>
      </w:r>
      <w:r>
        <w:t xml:space="preserve"> Očekuje se da svaki projektni prijedlog rezultira objavom minimalno četiriju znanstvenih radova u znanstvenim publikacijama indeksiranima u bazi </w:t>
      </w:r>
      <w:proofErr w:type="spellStart"/>
      <w:r>
        <w:t>WoS</w:t>
      </w:r>
      <w:proofErr w:type="spellEnd"/>
      <w:r>
        <w:t xml:space="preserve"> te prihvaćanjem jednog rada za objavu u publikaciji indeksiranoj u </w:t>
      </w:r>
      <w:proofErr w:type="spellStart"/>
      <w:r>
        <w:t>WoS</w:t>
      </w:r>
      <w:proofErr w:type="spellEnd"/>
      <w:r>
        <w:t>-u. Za projekte iz humanističkog i umjetničkog područja očekuje se objava minimalno pet znanstvenih radova A1 kategorije.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D94C9" w14:textId="10371EFB" w:rsidR="00551936" w:rsidRDefault="00551936" w:rsidP="00551936">
    <w:pPr>
      <w:pStyle w:val="BodyText"/>
      <w:spacing w:line="14" w:lineRule="auto"/>
    </w:pPr>
    <w:r>
      <w:rPr>
        <w:noProof/>
        <w:lang w:eastAsia="hr-HR"/>
      </w:rPr>
      <w:drawing>
        <wp:anchor distT="0" distB="0" distL="114300" distR="114300" simplePos="0" relativeHeight="251673600" behindDoc="1" locked="0" layoutInCell="1" allowOverlap="1" wp14:anchorId="1841B093" wp14:editId="098275DC">
          <wp:simplePos x="0" y="0"/>
          <wp:positionH relativeFrom="column">
            <wp:posOffset>3362325</wp:posOffset>
          </wp:positionH>
          <wp:positionV relativeFrom="paragraph">
            <wp:posOffset>-471170</wp:posOffset>
          </wp:positionV>
          <wp:extent cx="2371725" cy="664210"/>
          <wp:effectExtent l="0" t="0" r="9525" b="254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hr-HR"/>
      </w:rPr>
      <w:drawing>
        <wp:anchor distT="0" distB="0" distL="114300" distR="114300" simplePos="0" relativeHeight="251672576" behindDoc="1" locked="0" layoutInCell="1" allowOverlap="1" wp14:anchorId="78E86B89" wp14:editId="6CF032EA">
          <wp:simplePos x="0" y="0"/>
          <wp:positionH relativeFrom="column">
            <wp:posOffset>-742950</wp:posOffset>
          </wp:positionH>
          <wp:positionV relativeFrom="paragraph">
            <wp:posOffset>-652145</wp:posOffset>
          </wp:positionV>
          <wp:extent cx="2314575" cy="857250"/>
          <wp:effectExtent l="0" t="0" r="0" b="0"/>
          <wp:wrapNone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8A7C770" w14:textId="73D284A4" w:rsidR="007C71D3" w:rsidRPr="00551936" w:rsidRDefault="007C71D3" w:rsidP="005519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7B2A6" w14:textId="7A2274F2" w:rsidR="007C71D3" w:rsidRDefault="00551936">
    <w:pPr>
      <w:pStyle w:val="BodyText"/>
      <w:spacing w:line="14" w:lineRule="auto"/>
      <w:rPr>
        <w:sz w:val="2"/>
      </w:rPr>
    </w:pPr>
    <w:r w:rsidRPr="00551936">
      <w:rPr>
        <w:noProof/>
        <w:sz w:val="2"/>
      </w:rPr>
      <w:drawing>
        <wp:anchor distT="0" distB="0" distL="114300" distR="114300" simplePos="0" relativeHeight="251675648" behindDoc="1" locked="0" layoutInCell="1" allowOverlap="1" wp14:anchorId="4E156A30" wp14:editId="55DE2B79">
          <wp:simplePos x="0" y="0"/>
          <wp:positionH relativeFrom="column">
            <wp:posOffset>-495300</wp:posOffset>
          </wp:positionH>
          <wp:positionV relativeFrom="paragraph">
            <wp:posOffset>0</wp:posOffset>
          </wp:positionV>
          <wp:extent cx="2314575" cy="857250"/>
          <wp:effectExtent l="0" t="0" r="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51936">
      <w:rPr>
        <w:noProof/>
        <w:sz w:val="2"/>
      </w:rPr>
      <w:drawing>
        <wp:anchor distT="0" distB="0" distL="114300" distR="114300" simplePos="0" relativeHeight="251676672" behindDoc="1" locked="0" layoutInCell="1" allowOverlap="1" wp14:anchorId="22160BCF" wp14:editId="4736B386">
          <wp:simplePos x="0" y="0"/>
          <wp:positionH relativeFrom="column">
            <wp:posOffset>3609975</wp:posOffset>
          </wp:positionH>
          <wp:positionV relativeFrom="paragraph">
            <wp:posOffset>180975</wp:posOffset>
          </wp:positionV>
          <wp:extent cx="2371725" cy="664210"/>
          <wp:effectExtent l="0" t="0" r="9525" b="254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B02F6" w14:textId="1B56BB15" w:rsidR="007C71D3" w:rsidRPr="00551936" w:rsidRDefault="008502DF" w:rsidP="00551936">
    <w:pPr>
      <w:pStyle w:val="Header"/>
    </w:pPr>
    <w:r w:rsidRPr="008502DF">
      <w:rPr>
        <w:noProof/>
      </w:rPr>
      <w:drawing>
        <wp:anchor distT="0" distB="0" distL="114300" distR="114300" simplePos="0" relativeHeight="251679744" behindDoc="1" locked="0" layoutInCell="1" allowOverlap="1" wp14:anchorId="1B3E0CAA" wp14:editId="1891EB1B">
          <wp:simplePos x="0" y="0"/>
          <wp:positionH relativeFrom="column">
            <wp:posOffset>3562350</wp:posOffset>
          </wp:positionH>
          <wp:positionV relativeFrom="paragraph">
            <wp:posOffset>-476885</wp:posOffset>
          </wp:positionV>
          <wp:extent cx="2371725" cy="664210"/>
          <wp:effectExtent l="0" t="0" r="9525" b="2540"/>
          <wp:wrapNone/>
          <wp:docPr id="47" name="Picture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502DF">
      <w:rPr>
        <w:noProof/>
      </w:rPr>
      <w:drawing>
        <wp:anchor distT="0" distB="0" distL="114300" distR="114300" simplePos="0" relativeHeight="251678720" behindDoc="1" locked="0" layoutInCell="1" allowOverlap="1" wp14:anchorId="76A235EC" wp14:editId="30F532F7">
          <wp:simplePos x="0" y="0"/>
          <wp:positionH relativeFrom="column">
            <wp:posOffset>-542925</wp:posOffset>
          </wp:positionH>
          <wp:positionV relativeFrom="paragraph">
            <wp:posOffset>-657860</wp:posOffset>
          </wp:positionV>
          <wp:extent cx="2314575" cy="857250"/>
          <wp:effectExtent l="0" t="0" r="0" b="0"/>
          <wp:wrapNone/>
          <wp:docPr id="46" name="Picture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8DC56" w14:textId="77752BDD" w:rsidR="007C71D3" w:rsidRDefault="008502DF">
    <w:pPr>
      <w:pStyle w:val="BodyText"/>
      <w:spacing w:line="14" w:lineRule="auto"/>
      <w:rPr>
        <w:sz w:val="2"/>
      </w:rPr>
    </w:pPr>
    <w:r w:rsidRPr="008502DF">
      <w:rPr>
        <w:noProof/>
        <w:sz w:val="2"/>
      </w:rPr>
      <w:drawing>
        <wp:anchor distT="0" distB="0" distL="114300" distR="114300" simplePos="0" relativeHeight="251681792" behindDoc="1" locked="0" layoutInCell="1" allowOverlap="1" wp14:anchorId="45A6CEF0" wp14:editId="49B1047F">
          <wp:simplePos x="0" y="0"/>
          <wp:positionH relativeFrom="column">
            <wp:posOffset>-447675</wp:posOffset>
          </wp:positionH>
          <wp:positionV relativeFrom="paragraph">
            <wp:posOffset>0</wp:posOffset>
          </wp:positionV>
          <wp:extent cx="2314575" cy="857250"/>
          <wp:effectExtent l="0" t="0" r="0" b="0"/>
          <wp:wrapNone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502DF">
      <w:rPr>
        <w:noProof/>
        <w:sz w:val="2"/>
      </w:rPr>
      <w:drawing>
        <wp:anchor distT="0" distB="0" distL="114300" distR="114300" simplePos="0" relativeHeight="251682816" behindDoc="1" locked="0" layoutInCell="1" allowOverlap="1" wp14:anchorId="400C09AD" wp14:editId="27066304">
          <wp:simplePos x="0" y="0"/>
          <wp:positionH relativeFrom="column">
            <wp:posOffset>3657600</wp:posOffset>
          </wp:positionH>
          <wp:positionV relativeFrom="paragraph">
            <wp:posOffset>180975</wp:posOffset>
          </wp:positionV>
          <wp:extent cx="2371725" cy="664210"/>
          <wp:effectExtent l="0" t="0" r="9525" b="2540"/>
          <wp:wrapNone/>
          <wp:docPr id="859811456" name="Picture 859811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2C63F" w14:textId="15DE3ACD" w:rsidR="007C71D3" w:rsidRDefault="008502DF">
    <w:pPr>
      <w:pStyle w:val="BodyText"/>
      <w:spacing w:line="14" w:lineRule="auto"/>
    </w:pPr>
    <w:r w:rsidRPr="008502DF">
      <w:rPr>
        <w:noProof/>
      </w:rPr>
      <w:drawing>
        <wp:anchor distT="0" distB="0" distL="114300" distR="114300" simplePos="0" relativeHeight="251684864" behindDoc="1" locked="0" layoutInCell="1" allowOverlap="1" wp14:anchorId="1CABFFB4" wp14:editId="2C492889">
          <wp:simplePos x="0" y="0"/>
          <wp:positionH relativeFrom="column">
            <wp:posOffset>-342900</wp:posOffset>
          </wp:positionH>
          <wp:positionV relativeFrom="paragraph">
            <wp:posOffset>-676910</wp:posOffset>
          </wp:positionV>
          <wp:extent cx="2314575" cy="857250"/>
          <wp:effectExtent l="0" t="0" r="0" b="0"/>
          <wp:wrapNone/>
          <wp:docPr id="859811457" name="Picture 8598114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502DF">
      <w:rPr>
        <w:noProof/>
      </w:rPr>
      <w:drawing>
        <wp:anchor distT="0" distB="0" distL="114300" distR="114300" simplePos="0" relativeHeight="251685888" behindDoc="1" locked="0" layoutInCell="1" allowOverlap="1" wp14:anchorId="1EE8E13B" wp14:editId="44CA9F2C">
          <wp:simplePos x="0" y="0"/>
          <wp:positionH relativeFrom="column">
            <wp:posOffset>3762375</wp:posOffset>
          </wp:positionH>
          <wp:positionV relativeFrom="paragraph">
            <wp:posOffset>-495935</wp:posOffset>
          </wp:positionV>
          <wp:extent cx="2371725" cy="664210"/>
          <wp:effectExtent l="0" t="0" r="9525" b="2540"/>
          <wp:wrapNone/>
          <wp:docPr id="859811458" name="Picture 8598114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6B78F" w14:textId="77777777" w:rsidR="00AA41C5" w:rsidRDefault="00AA41C5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193D"/>
    <w:multiLevelType w:val="hybridMultilevel"/>
    <w:tmpl w:val="F0EC3C5E"/>
    <w:lvl w:ilvl="0" w:tplc="FA866F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903473"/>
    <w:multiLevelType w:val="multilevel"/>
    <w:tmpl w:val="7F48874A"/>
    <w:lvl w:ilvl="0">
      <w:start w:val="1"/>
      <w:numFmt w:val="decimal"/>
      <w:lvlText w:val="%1."/>
      <w:lvlJc w:val="left"/>
      <w:pPr>
        <w:ind w:left="1154" w:hanging="512"/>
      </w:pPr>
      <w:rPr>
        <w:rFonts w:ascii="Cambria" w:eastAsia="Cambria" w:hAnsi="Cambria" w:cs="Cambria" w:hint="default"/>
        <w:b/>
        <w:bCs/>
        <w:i w:val="0"/>
        <w:iCs w:val="0"/>
        <w:color w:val="0F4685"/>
        <w:spacing w:val="0"/>
        <w:w w:val="93"/>
        <w:sz w:val="25"/>
        <w:szCs w:val="25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154" w:hanging="512"/>
      </w:pPr>
      <w:rPr>
        <w:rFonts w:ascii="Cambria" w:eastAsia="Cambria" w:hAnsi="Cambria" w:cs="Cambria" w:hint="default"/>
        <w:b/>
        <w:bCs/>
        <w:i w:val="0"/>
        <w:iCs w:val="0"/>
        <w:color w:val="0F4685"/>
        <w:spacing w:val="0"/>
        <w:w w:val="100"/>
        <w:sz w:val="23"/>
        <w:szCs w:val="23"/>
        <w:lang w:val="hr-HR" w:eastAsia="en-US" w:bidi="ar-SA"/>
      </w:rPr>
    </w:lvl>
    <w:lvl w:ilvl="2">
      <w:start w:val="1"/>
      <w:numFmt w:val="decimal"/>
      <w:lvlText w:val="%1.%2.%3."/>
      <w:lvlJc w:val="left"/>
      <w:pPr>
        <w:ind w:left="1207" w:hanging="564"/>
      </w:pPr>
      <w:rPr>
        <w:rFonts w:ascii="Cambria" w:eastAsia="Cambria" w:hAnsi="Cambria" w:cs="Cambria" w:hint="default"/>
        <w:b/>
        <w:bCs/>
        <w:i w:val="0"/>
        <w:iCs w:val="0"/>
        <w:color w:val="221F1F"/>
        <w:spacing w:val="0"/>
        <w:w w:val="96"/>
        <w:sz w:val="21"/>
        <w:szCs w:val="21"/>
        <w:lang w:val="hr-HR" w:eastAsia="en-US" w:bidi="ar-SA"/>
      </w:rPr>
    </w:lvl>
    <w:lvl w:ilvl="3">
      <w:start w:val="1"/>
      <w:numFmt w:val="decimal"/>
      <w:lvlText w:val="%1.%2.%3.%4."/>
      <w:lvlJc w:val="left"/>
      <w:pPr>
        <w:ind w:left="1406" w:hanging="764"/>
      </w:pPr>
      <w:rPr>
        <w:rFonts w:ascii="Cambria" w:eastAsia="Cambria" w:hAnsi="Cambria" w:cs="Cambria" w:hint="default"/>
        <w:b/>
        <w:bCs/>
        <w:i/>
        <w:iCs/>
        <w:color w:val="221F1F"/>
        <w:spacing w:val="-1"/>
        <w:w w:val="106"/>
        <w:sz w:val="21"/>
        <w:szCs w:val="21"/>
        <w:lang w:val="hr-HR" w:eastAsia="en-US" w:bidi="ar-SA"/>
      </w:rPr>
    </w:lvl>
    <w:lvl w:ilvl="4">
      <w:numFmt w:val="bullet"/>
      <w:lvlText w:val="•"/>
      <w:lvlJc w:val="left"/>
      <w:pPr>
        <w:ind w:left="2533" w:hanging="764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3666" w:hanging="764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4799" w:hanging="764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5932" w:hanging="764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065" w:hanging="764"/>
      </w:pPr>
      <w:rPr>
        <w:rFonts w:hint="default"/>
        <w:lang w:val="hr-HR" w:eastAsia="en-US" w:bidi="ar-SA"/>
      </w:rPr>
    </w:lvl>
  </w:abstractNum>
  <w:abstractNum w:abstractNumId="2" w15:restartNumberingAfterBreak="0">
    <w:nsid w:val="106A7696"/>
    <w:multiLevelType w:val="hybridMultilevel"/>
    <w:tmpl w:val="5148C144"/>
    <w:lvl w:ilvl="0" w:tplc="C868BC24">
      <w:numFmt w:val="bullet"/>
      <w:lvlText w:val="•"/>
      <w:lvlJc w:val="left"/>
      <w:pPr>
        <w:ind w:left="1493" w:hanging="341"/>
      </w:pPr>
      <w:rPr>
        <w:rFonts w:ascii="Cambria" w:eastAsia="Cambria" w:hAnsi="Cambria" w:cs="Cambria" w:hint="default"/>
        <w:spacing w:val="0"/>
        <w:w w:val="89"/>
        <w:lang w:val="hr-HR" w:eastAsia="en-US" w:bidi="ar-SA"/>
      </w:rPr>
    </w:lvl>
    <w:lvl w:ilvl="1" w:tplc="3F343C5E">
      <w:numFmt w:val="bullet"/>
      <w:lvlText w:val="•"/>
      <w:lvlJc w:val="left"/>
      <w:pPr>
        <w:ind w:left="2283" w:hanging="341"/>
      </w:pPr>
      <w:rPr>
        <w:rFonts w:hint="default"/>
        <w:lang w:val="hr-HR" w:eastAsia="en-US" w:bidi="ar-SA"/>
      </w:rPr>
    </w:lvl>
    <w:lvl w:ilvl="2" w:tplc="4EC2E5BC">
      <w:numFmt w:val="bullet"/>
      <w:lvlText w:val="•"/>
      <w:lvlJc w:val="left"/>
      <w:pPr>
        <w:ind w:left="3066" w:hanging="341"/>
      </w:pPr>
      <w:rPr>
        <w:rFonts w:hint="default"/>
        <w:lang w:val="hr-HR" w:eastAsia="en-US" w:bidi="ar-SA"/>
      </w:rPr>
    </w:lvl>
    <w:lvl w:ilvl="3" w:tplc="FC52897C">
      <w:numFmt w:val="bullet"/>
      <w:lvlText w:val="•"/>
      <w:lvlJc w:val="left"/>
      <w:pPr>
        <w:ind w:left="3849" w:hanging="341"/>
      </w:pPr>
      <w:rPr>
        <w:rFonts w:hint="default"/>
        <w:lang w:val="hr-HR" w:eastAsia="en-US" w:bidi="ar-SA"/>
      </w:rPr>
    </w:lvl>
    <w:lvl w:ilvl="4" w:tplc="E05822C6">
      <w:numFmt w:val="bullet"/>
      <w:lvlText w:val="•"/>
      <w:lvlJc w:val="left"/>
      <w:pPr>
        <w:ind w:left="4632" w:hanging="341"/>
      </w:pPr>
      <w:rPr>
        <w:rFonts w:hint="default"/>
        <w:lang w:val="hr-HR" w:eastAsia="en-US" w:bidi="ar-SA"/>
      </w:rPr>
    </w:lvl>
    <w:lvl w:ilvl="5" w:tplc="4A425C94">
      <w:numFmt w:val="bullet"/>
      <w:lvlText w:val="•"/>
      <w:lvlJc w:val="left"/>
      <w:pPr>
        <w:ind w:left="5415" w:hanging="341"/>
      </w:pPr>
      <w:rPr>
        <w:rFonts w:hint="default"/>
        <w:lang w:val="hr-HR" w:eastAsia="en-US" w:bidi="ar-SA"/>
      </w:rPr>
    </w:lvl>
    <w:lvl w:ilvl="6" w:tplc="1542EF72">
      <w:numFmt w:val="bullet"/>
      <w:lvlText w:val="•"/>
      <w:lvlJc w:val="left"/>
      <w:pPr>
        <w:ind w:left="6198" w:hanging="341"/>
      </w:pPr>
      <w:rPr>
        <w:rFonts w:hint="default"/>
        <w:lang w:val="hr-HR" w:eastAsia="en-US" w:bidi="ar-SA"/>
      </w:rPr>
    </w:lvl>
    <w:lvl w:ilvl="7" w:tplc="897CC886">
      <w:numFmt w:val="bullet"/>
      <w:lvlText w:val="•"/>
      <w:lvlJc w:val="left"/>
      <w:pPr>
        <w:ind w:left="6981" w:hanging="341"/>
      </w:pPr>
      <w:rPr>
        <w:rFonts w:hint="default"/>
        <w:lang w:val="hr-HR" w:eastAsia="en-US" w:bidi="ar-SA"/>
      </w:rPr>
    </w:lvl>
    <w:lvl w:ilvl="8" w:tplc="40CE8114">
      <w:numFmt w:val="bullet"/>
      <w:lvlText w:val="•"/>
      <w:lvlJc w:val="left"/>
      <w:pPr>
        <w:ind w:left="7764" w:hanging="341"/>
      </w:pPr>
      <w:rPr>
        <w:rFonts w:hint="default"/>
        <w:lang w:val="hr-HR" w:eastAsia="en-US" w:bidi="ar-SA"/>
      </w:rPr>
    </w:lvl>
  </w:abstractNum>
  <w:abstractNum w:abstractNumId="3" w15:restartNumberingAfterBreak="0">
    <w:nsid w:val="137B1140"/>
    <w:multiLevelType w:val="hybridMultilevel"/>
    <w:tmpl w:val="B96AAA1A"/>
    <w:lvl w:ilvl="0" w:tplc="259C3C2E">
      <w:start w:val="1"/>
      <w:numFmt w:val="decimal"/>
      <w:lvlText w:val="%1."/>
      <w:lvlJc w:val="left"/>
      <w:pPr>
        <w:ind w:left="1152" w:hanging="341"/>
      </w:pPr>
      <w:rPr>
        <w:rFonts w:ascii="Merriweather" w:eastAsia="Cambria" w:hAnsi="Merriweather" w:cs="Cambria"/>
        <w:b w:val="0"/>
        <w:bCs w:val="0"/>
        <w:i w:val="0"/>
        <w:iCs w:val="0"/>
        <w:color w:val="221F1F"/>
        <w:spacing w:val="0"/>
        <w:w w:val="85"/>
        <w:sz w:val="20"/>
        <w:szCs w:val="20"/>
        <w:lang w:val="hr-HR"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099" w:hanging="360"/>
      </w:pPr>
    </w:lvl>
    <w:lvl w:ilvl="2" w:tplc="0409001B" w:tentative="1">
      <w:start w:val="1"/>
      <w:numFmt w:val="lowerRoman"/>
      <w:lvlText w:val="%3."/>
      <w:lvlJc w:val="right"/>
      <w:pPr>
        <w:ind w:left="1819" w:hanging="180"/>
      </w:pPr>
    </w:lvl>
    <w:lvl w:ilvl="3" w:tplc="0409000F" w:tentative="1">
      <w:start w:val="1"/>
      <w:numFmt w:val="decimal"/>
      <w:lvlText w:val="%4."/>
      <w:lvlJc w:val="left"/>
      <w:pPr>
        <w:ind w:left="2539" w:hanging="360"/>
      </w:pPr>
    </w:lvl>
    <w:lvl w:ilvl="4" w:tplc="04090019" w:tentative="1">
      <w:start w:val="1"/>
      <w:numFmt w:val="lowerLetter"/>
      <w:lvlText w:val="%5."/>
      <w:lvlJc w:val="left"/>
      <w:pPr>
        <w:ind w:left="3259" w:hanging="360"/>
      </w:pPr>
    </w:lvl>
    <w:lvl w:ilvl="5" w:tplc="0409001B" w:tentative="1">
      <w:start w:val="1"/>
      <w:numFmt w:val="lowerRoman"/>
      <w:lvlText w:val="%6."/>
      <w:lvlJc w:val="right"/>
      <w:pPr>
        <w:ind w:left="3979" w:hanging="180"/>
      </w:pPr>
    </w:lvl>
    <w:lvl w:ilvl="6" w:tplc="0409000F" w:tentative="1">
      <w:start w:val="1"/>
      <w:numFmt w:val="decimal"/>
      <w:lvlText w:val="%7."/>
      <w:lvlJc w:val="left"/>
      <w:pPr>
        <w:ind w:left="4699" w:hanging="360"/>
      </w:pPr>
    </w:lvl>
    <w:lvl w:ilvl="7" w:tplc="04090019" w:tentative="1">
      <w:start w:val="1"/>
      <w:numFmt w:val="lowerLetter"/>
      <w:lvlText w:val="%8."/>
      <w:lvlJc w:val="left"/>
      <w:pPr>
        <w:ind w:left="5419" w:hanging="360"/>
      </w:pPr>
    </w:lvl>
    <w:lvl w:ilvl="8" w:tplc="040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4" w15:restartNumberingAfterBreak="0">
    <w:nsid w:val="1620794A"/>
    <w:multiLevelType w:val="hybridMultilevel"/>
    <w:tmpl w:val="BF9E9B02"/>
    <w:lvl w:ilvl="0" w:tplc="429E15D4">
      <w:start w:val="1"/>
      <w:numFmt w:val="decimal"/>
      <w:lvlText w:val="%1)"/>
      <w:lvlJc w:val="left"/>
      <w:pPr>
        <w:ind w:left="1493" w:hanging="341"/>
      </w:pPr>
      <w:rPr>
        <w:rFonts w:ascii="Cambria" w:eastAsia="Cambria" w:hAnsi="Cambria" w:cs="Cambria" w:hint="default"/>
        <w:b w:val="0"/>
        <w:bCs w:val="0"/>
        <w:i w:val="0"/>
        <w:iCs w:val="0"/>
        <w:color w:val="221F1F"/>
        <w:spacing w:val="0"/>
        <w:w w:val="87"/>
        <w:sz w:val="20"/>
        <w:szCs w:val="20"/>
        <w:lang w:val="hr-HR" w:eastAsia="en-US" w:bidi="ar-SA"/>
      </w:rPr>
    </w:lvl>
    <w:lvl w:ilvl="1" w:tplc="C47E8794">
      <w:numFmt w:val="bullet"/>
      <w:lvlText w:val="•"/>
      <w:lvlJc w:val="left"/>
      <w:pPr>
        <w:ind w:left="2283" w:hanging="341"/>
      </w:pPr>
      <w:rPr>
        <w:rFonts w:hint="default"/>
        <w:lang w:val="hr-HR" w:eastAsia="en-US" w:bidi="ar-SA"/>
      </w:rPr>
    </w:lvl>
    <w:lvl w:ilvl="2" w:tplc="DE2CD806">
      <w:numFmt w:val="bullet"/>
      <w:lvlText w:val="•"/>
      <w:lvlJc w:val="left"/>
      <w:pPr>
        <w:ind w:left="3066" w:hanging="341"/>
      </w:pPr>
      <w:rPr>
        <w:rFonts w:hint="default"/>
        <w:lang w:val="hr-HR" w:eastAsia="en-US" w:bidi="ar-SA"/>
      </w:rPr>
    </w:lvl>
    <w:lvl w:ilvl="3" w:tplc="DFCC1690">
      <w:numFmt w:val="bullet"/>
      <w:lvlText w:val="•"/>
      <w:lvlJc w:val="left"/>
      <w:pPr>
        <w:ind w:left="3849" w:hanging="341"/>
      </w:pPr>
      <w:rPr>
        <w:rFonts w:hint="default"/>
        <w:lang w:val="hr-HR" w:eastAsia="en-US" w:bidi="ar-SA"/>
      </w:rPr>
    </w:lvl>
    <w:lvl w:ilvl="4" w:tplc="1116E8E4">
      <w:numFmt w:val="bullet"/>
      <w:lvlText w:val="•"/>
      <w:lvlJc w:val="left"/>
      <w:pPr>
        <w:ind w:left="4632" w:hanging="341"/>
      </w:pPr>
      <w:rPr>
        <w:rFonts w:hint="default"/>
        <w:lang w:val="hr-HR" w:eastAsia="en-US" w:bidi="ar-SA"/>
      </w:rPr>
    </w:lvl>
    <w:lvl w:ilvl="5" w:tplc="23FE4E64">
      <w:numFmt w:val="bullet"/>
      <w:lvlText w:val="•"/>
      <w:lvlJc w:val="left"/>
      <w:pPr>
        <w:ind w:left="5415" w:hanging="341"/>
      </w:pPr>
      <w:rPr>
        <w:rFonts w:hint="default"/>
        <w:lang w:val="hr-HR" w:eastAsia="en-US" w:bidi="ar-SA"/>
      </w:rPr>
    </w:lvl>
    <w:lvl w:ilvl="6" w:tplc="E198434C">
      <w:numFmt w:val="bullet"/>
      <w:lvlText w:val="•"/>
      <w:lvlJc w:val="left"/>
      <w:pPr>
        <w:ind w:left="6198" w:hanging="341"/>
      </w:pPr>
      <w:rPr>
        <w:rFonts w:hint="default"/>
        <w:lang w:val="hr-HR" w:eastAsia="en-US" w:bidi="ar-SA"/>
      </w:rPr>
    </w:lvl>
    <w:lvl w:ilvl="7" w:tplc="46C8B3DA">
      <w:numFmt w:val="bullet"/>
      <w:lvlText w:val="•"/>
      <w:lvlJc w:val="left"/>
      <w:pPr>
        <w:ind w:left="6981" w:hanging="341"/>
      </w:pPr>
      <w:rPr>
        <w:rFonts w:hint="default"/>
        <w:lang w:val="hr-HR" w:eastAsia="en-US" w:bidi="ar-SA"/>
      </w:rPr>
    </w:lvl>
    <w:lvl w:ilvl="8" w:tplc="25E41014">
      <w:numFmt w:val="bullet"/>
      <w:lvlText w:val="•"/>
      <w:lvlJc w:val="left"/>
      <w:pPr>
        <w:ind w:left="7764" w:hanging="341"/>
      </w:pPr>
      <w:rPr>
        <w:rFonts w:hint="default"/>
        <w:lang w:val="hr-HR" w:eastAsia="en-US" w:bidi="ar-SA"/>
      </w:rPr>
    </w:lvl>
  </w:abstractNum>
  <w:abstractNum w:abstractNumId="5" w15:restartNumberingAfterBreak="0">
    <w:nsid w:val="18913AF7"/>
    <w:multiLevelType w:val="hybridMultilevel"/>
    <w:tmpl w:val="78D05C06"/>
    <w:lvl w:ilvl="0" w:tplc="0534E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26A714">
      <w:start w:val="1"/>
      <w:numFmt w:val="upperLetter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B66772"/>
    <w:multiLevelType w:val="multilevel"/>
    <w:tmpl w:val="7F48874A"/>
    <w:lvl w:ilvl="0">
      <w:start w:val="1"/>
      <w:numFmt w:val="decimal"/>
      <w:lvlText w:val="%1."/>
      <w:lvlJc w:val="left"/>
      <w:pPr>
        <w:ind w:left="1154" w:hanging="512"/>
      </w:pPr>
      <w:rPr>
        <w:rFonts w:ascii="Cambria" w:eastAsia="Cambria" w:hAnsi="Cambria" w:cs="Cambria" w:hint="default"/>
        <w:b/>
        <w:bCs/>
        <w:i w:val="0"/>
        <w:iCs w:val="0"/>
        <w:color w:val="0F4685"/>
        <w:spacing w:val="0"/>
        <w:w w:val="93"/>
        <w:sz w:val="25"/>
        <w:szCs w:val="25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154" w:hanging="512"/>
      </w:pPr>
      <w:rPr>
        <w:rFonts w:ascii="Cambria" w:eastAsia="Cambria" w:hAnsi="Cambria" w:cs="Cambria" w:hint="default"/>
        <w:b/>
        <w:bCs/>
        <w:i w:val="0"/>
        <w:iCs w:val="0"/>
        <w:color w:val="0F4685"/>
        <w:spacing w:val="0"/>
        <w:w w:val="100"/>
        <w:sz w:val="23"/>
        <w:szCs w:val="23"/>
        <w:lang w:val="hr-HR" w:eastAsia="en-US" w:bidi="ar-SA"/>
      </w:rPr>
    </w:lvl>
    <w:lvl w:ilvl="2">
      <w:start w:val="1"/>
      <w:numFmt w:val="decimal"/>
      <w:lvlText w:val="%1.%2.%3."/>
      <w:lvlJc w:val="left"/>
      <w:pPr>
        <w:ind w:left="1207" w:hanging="564"/>
      </w:pPr>
      <w:rPr>
        <w:rFonts w:ascii="Cambria" w:eastAsia="Cambria" w:hAnsi="Cambria" w:cs="Cambria" w:hint="default"/>
        <w:b/>
        <w:bCs/>
        <w:i w:val="0"/>
        <w:iCs w:val="0"/>
        <w:color w:val="221F1F"/>
        <w:spacing w:val="0"/>
        <w:w w:val="96"/>
        <w:sz w:val="21"/>
        <w:szCs w:val="21"/>
        <w:lang w:val="hr-HR" w:eastAsia="en-US" w:bidi="ar-SA"/>
      </w:rPr>
    </w:lvl>
    <w:lvl w:ilvl="3">
      <w:start w:val="1"/>
      <w:numFmt w:val="decimal"/>
      <w:lvlText w:val="%1.%2.%3.%4."/>
      <w:lvlJc w:val="left"/>
      <w:pPr>
        <w:ind w:left="1406" w:hanging="764"/>
      </w:pPr>
      <w:rPr>
        <w:rFonts w:ascii="Cambria" w:eastAsia="Cambria" w:hAnsi="Cambria" w:cs="Cambria" w:hint="default"/>
        <w:b/>
        <w:bCs/>
        <w:i/>
        <w:iCs/>
        <w:color w:val="221F1F"/>
        <w:spacing w:val="-1"/>
        <w:w w:val="106"/>
        <w:sz w:val="21"/>
        <w:szCs w:val="21"/>
        <w:lang w:val="hr-HR" w:eastAsia="en-US" w:bidi="ar-SA"/>
      </w:rPr>
    </w:lvl>
    <w:lvl w:ilvl="4">
      <w:numFmt w:val="bullet"/>
      <w:lvlText w:val="•"/>
      <w:lvlJc w:val="left"/>
      <w:pPr>
        <w:ind w:left="2533" w:hanging="764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3666" w:hanging="764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4799" w:hanging="764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5932" w:hanging="764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065" w:hanging="764"/>
      </w:pPr>
      <w:rPr>
        <w:rFonts w:hint="default"/>
        <w:lang w:val="hr-HR" w:eastAsia="en-US" w:bidi="ar-SA"/>
      </w:rPr>
    </w:lvl>
  </w:abstractNum>
  <w:abstractNum w:abstractNumId="7" w15:restartNumberingAfterBreak="0">
    <w:nsid w:val="28992F80"/>
    <w:multiLevelType w:val="hybridMultilevel"/>
    <w:tmpl w:val="ED127E96"/>
    <w:lvl w:ilvl="0" w:tplc="CB74D2D4">
      <w:numFmt w:val="bullet"/>
      <w:lvlText w:val=""/>
      <w:lvlJc w:val="left"/>
      <w:pPr>
        <w:ind w:left="1844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color w:val="221F1F"/>
        <w:spacing w:val="0"/>
        <w:w w:val="114"/>
        <w:sz w:val="20"/>
        <w:szCs w:val="20"/>
        <w:lang w:val="hr-HR" w:eastAsia="en-US" w:bidi="ar-SA"/>
      </w:rPr>
    </w:lvl>
    <w:lvl w:ilvl="1" w:tplc="AA805B52">
      <w:numFmt w:val="bullet"/>
      <w:lvlText w:val="•"/>
      <w:lvlJc w:val="left"/>
      <w:pPr>
        <w:ind w:left="2589" w:hanging="361"/>
      </w:pPr>
      <w:rPr>
        <w:rFonts w:hint="default"/>
        <w:lang w:val="hr-HR" w:eastAsia="en-US" w:bidi="ar-SA"/>
      </w:rPr>
    </w:lvl>
    <w:lvl w:ilvl="2" w:tplc="E9D893BC">
      <w:numFmt w:val="bullet"/>
      <w:lvlText w:val="•"/>
      <w:lvlJc w:val="left"/>
      <w:pPr>
        <w:ind w:left="3338" w:hanging="361"/>
      </w:pPr>
      <w:rPr>
        <w:rFonts w:hint="default"/>
        <w:lang w:val="hr-HR" w:eastAsia="en-US" w:bidi="ar-SA"/>
      </w:rPr>
    </w:lvl>
    <w:lvl w:ilvl="3" w:tplc="2CE6F940">
      <w:numFmt w:val="bullet"/>
      <w:lvlText w:val="•"/>
      <w:lvlJc w:val="left"/>
      <w:pPr>
        <w:ind w:left="4087" w:hanging="361"/>
      </w:pPr>
      <w:rPr>
        <w:rFonts w:hint="default"/>
        <w:lang w:val="hr-HR" w:eastAsia="en-US" w:bidi="ar-SA"/>
      </w:rPr>
    </w:lvl>
    <w:lvl w:ilvl="4" w:tplc="92962D1A">
      <w:numFmt w:val="bullet"/>
      <w:lvlText w:val="•"/>
      <w:lvlJc w:val="left"/>
      <w:pPr>
        <w:ind w:left="4836" w:hanging="361"/>
      </w:pPr>
      <w:rPr>
        <w:rFonts w:hint="default"/>
        <w:lang w:val="hr-HR" w:eastAsia="en-US" w:bidi="ar-SA"/>
      </w:rPr>
    </w:lvl>
    <w:lvl w:ilvl="5" w:tplc="8CBC83DA">
      <w:numFmt w:val="bullet"/>
      <w:lvlText w:val="•"/>
      <w:lvlJc w:val="left"/>
      <w:pPr>
        <w:ind w:left="5585" w:hanging="361"/>
      </w:pPr>
      <w:rPr>
        <w:rFonts w:hint="default"/>
        <w:lang w:val="hr-HR" w:eastAsia="en-US" w:bidi="ar-SA"/>
      </w:rPr>
    </w:lvl>
    <w:lvl w:ilvl="6" w:tplc="B15ED14C">
      <w:numFmt w:val="bullet"/>
      <w:lvlText w:val="•"/>
      <w:lvlJc w:val="left"/>
      <w:pPr>
        <w:ind w:left="6334" w:hanging="361"/>
      </w:pPr>
      <w:rPr>
        <w:rFonts w:hint="default"/>
        <w:lang w:val="hr-HR" w:eastAsia="en-US" w:bidi="ar-SA"/>
      </w:rPr>
    </w:lvl>
    <w:lvl w:ilvl="7" w:tplc="D9A66E54">
      <w:numFmt w:val="bullet"/>
      <w:lvlText w:val="•"/>
      <w:lvlJc w:val="left"/>
      <w:pPr>
        <w:ind w:left="7083" w:hanging="361"/>
      </w:pPr>
      <w:rPr>
        <w:rFonts w:hint="default"/>
        <w:lang w:val="hr-HR" w:eastAsia="en-US" w:bidi="ar-SA"/>
      </w:rPr>
    </w:lvl>
    <w:lvl w:ilvl="8" w:tplc="2C344A5A">
      <w:numFmt w:val="bullet"/>
      <w:lvlText w:val="•"/>
      <w:lvlJc w:val="left"/>
      <w:pPr>
        <w:ind w:left="7832" w:hanging="361"/>
      </w:pPr>
      <w:rPr>
        <w:rFonts w:hint="default"/>
        <w:lang w:val="hr-HR" w:eastAsia="en-US" w:bidi="ar-SA"/>
      </w:rPr>
    </w:lvl>
  </w:abstractNum>
  <w:abstractNum w:abstractNumId="8" w15:restartNumberingAfterBreak="0">
    <w:nsid w:val="2B9D650A"/>
    <w:multiLevelType w:val="hybridMultilevel"/>
    <w:tmpl w:val="12047058"/>
    <w:lvl w:ilvl="0" w:tplc="0534E05A">
      <w:start w:val="1"/>
      <w:numFmt w:val="decimal"/>
      <w:lvlText w:val="%1."/>
      <w:lvlJc w:val="left"/>
      <w:pPr>
        <w:ind w:left="1493" w:hanging="341"/>
      </w:pPr>
      <w:rPr>
        <w:rFonts w:hint="default"/>
        <w:b w:val="0"/>
        <w:bCs w:val="0"/>
        <w:i w:val="0"/>
        <w:iCs w:val="0"/>
        <w:color w:val="221F1F"/>
        <w:spacing w:val="0"/>
        <w:w w:val="85"/>
        <w:sz w:val="20"/>
        <w:szCs w:val="20"/>
        <w:lang w:val="hr-HR" w:eastAsia="en-US" w:bidi="ar-SA"/>
      </w:rPr>
    </w:lvl>
    <w:lvl w:ilvl="1" w:tplc="FFFFFFFF">
      <w:numFmt w:val="bullet"/>
      <w:lvlText w:val="•"/>
      <w:lvlJc w:val="left"/>
      <w:pPr>
        <w:ind w:left="2283" w:hanging="341"/>
      </w:pPr>
      <w:rPr>
        <w:rFonts w:hint="default"/>
        <w:lang w:val="hr-HR" w:eastAsia="en-US" w:bidi="ar-SA"/>
      </w:rPr>
    </w:lvl>
    <w:lvl w:ilvl="2" w:tplc="FFFFFFFF">
      <w:numFmt w:val="bullet"/>
      <w:lvlText w:val="•"/>
      <w:lvlJc w:val="left"/>
      <w:pPr>
        <w:ind w:left="3066" w:hanging="341"/>
      </w:pPr>
      <w:rPr>
        <w:rFonts w:hint="default"/>
        <w:lang w:val="hr-HR" w:eastAsia="en-US" w:bidi="ar-SA"/>
      </w:rPr>
    </w:lvl>
    <w:lvl w:ilvl="3" w:tplc="FFFFFFFF">
      <w:numFmt w:val="bullet"/>
      <w:lvlText w:val="•"/>
      <w:lvlJc w:val="left"/>
      <w:pPr>
        <w:ind w:left="3849" w:hanging="341"/>
      </w:pPr>
      <w:rPr>
        <w:rFonts w:hint="default"/>
        <w:lang w:val="hr-HR" w:eastAsia="en-US" w:bidi="ar-SA"/>
      </w:rPr>
    </w:lvl>
    <w:lvl w:ilvl="4" w:tplc="FFFFFFFF">
      <w:numFmt w:val="bullet"/>
      <w:lvlText w:val="•"/>
      <w:lvlJc w:val="left"/>
      <w:pPr>
        <w:ind w:left="4632" w:hanging="341"/>
      </w:pPr>
      <w:rPr>
        <w:rFonts w:hint="default"/>
        <w:lang w:val="hr-HR" w:eastAsia="en-US" w:bidi="ar-SA"/>
      </w:rPr>
    </w:lvl>
    <w:lvl w:ilvl="5" w:tplc="FFFFFFFF">
      <w:numFmt w:val="bullet"/>
      <w:lvlText w:val="•"/>
      <w:lvlJc w:val="left"/>
      <w:pPr>
        <w:ind w:left="5415" w:hanging="341"/>
      </w:pPr>
      <w:rPr>
        <w:rFonts w:hint="default"/>
        <w:lang w:val="hr-HR" w:eastAsia="en-US" w:bidi="ar-SA"/>
      </w:rPr>
    </w:lvl>
    <w:lvl w:ilvl="6" w:tplc="FFFFFFFF">
      <w:numFmt w:val="bullet"/>
      <w:lvlText w:val="•"/>
      <w:lvlJc w:val="left"/>
      <w:pPr>
        <w:ind w:left="6198" w:hanging="341"/>
      </w:pPr>
      <w:rPr>
        <w:rFonts w:hint="default"/>
        <w:lang w:val="hr-HR" w:eastAsia="en-US" w:bidi="ar-SA"/>
      </w:rPr>
    </w:lvl>
    <w:lvl w:ilvl="7" w:tplc="FFFFFFFF">
      <w:numFmt w:val="bullet"/>
      <w:lvlText w:val="•"/>
      <w:lvlJc w:val="left"/>
      <w:pPr>
        <w:ind w:left="6981" w:hanging="341"/>
      </w:pPr>
      <w:rPr>
        <w:rFonts w:hint="default"/>
        <w:lang w:val="hr-HR" w:eastAsia="en-US" w:bidi="ar-SA"/>
      </w:rPr>
    </w:lvl>
    <w:lvl w:ilvl="8" w:tplc="FFFFFFFF">
      <w:numFmt w:val="bullet"/>
      <w:lvlText w:val="•"/>
      <w:lvlJc w:val="left"/>
      <w:pPr>
        <w:ind w:left="7764" w:hanging="341"/>
      </w:pPr>
      <w:rPr>
        <w:rFonts w:hint="default"/>
        <w:lang w:val="hr-HR" w:eastAsia="en-US" w:bidi="ar-SA"/>
      </w:rPr>
    </w:lvl>
  </w:abstractNum>
  <w:abstractNum w:abstractNumId="9" w15:restartNumberingAfterBreak="0">
    <w:nsid w:val="2D792CFB"/>
    <w:multiLevelType w:val="hybridMultilevel"/>
    <w:tmpl w:val="C2A00102"/>
    <w:lvl w:ilvl="0" w:tplc="FA866F06">
      <w:numFmt w:val="bullet"/>
      <w:lvlText w:val="-"/>
      <w:lvlJc w:val="left"/>
      <w:pPr>
        <w:ind w:left="2213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3" w:hanging="360"/>
      </w:pPr>
      <w:rPr>
        <w:rFonts w:ascii="Wingdings" w:hAnsi="Wingdings" w:hint="default"/>
      </w:rPr>
    </w:lvl>
  </w:abstractNum>
  <w:abstractNum w:abstractNumId="10" w15:restartNumberingAfterBreak="0">
    <w:nsid w:val="2DCE06D7"/>
    <w:multiLevelType w:val="hybridMultilevel"/>
    <w:tmpl w:val="381E2CD2"/>
    <w:lvl w:ilvl="0" w:tplc="C4A47414">
      <w:start w:val="1"/>
      <w:numFmt w:val="decimal"/>
      <w:lvlText w:val="%1."/>
      <w:lvlJc w:val="left"/>
      <w:pPr>
        <w:ind w:left="1493" w:hanging="341"/>
      </w:pPr>
      <w:rPr>
        <w:rFonts w:ascii="Cambria" w:eastAsia="Cambria" w:hAnsi="Cambria" w:cs="Cambria" w:hint="default"/>
        <w:b w:val="0"/>
        <w:bCs w:val="0"/>
        <w:i w:val="0"/>
        <w:iCs w:val="0"/>
        <w:color w:val="221F1F"/>
        <w:spacing w:val="0"/>
        <w:w w:val="85"/>
        <w:sz w:val="20"/>
        <w:szCs w:val="20"/>
        <w:lang w:val="hr-HR" w:eastAsia="en-US" w:bidi="ar-SA"/>
      </w:rPr>
    </w:lvl>
    <w:lvl w:ilvl="1" w:tplc="91609DBA">
      <w:numFmt w:val="bullet"/>
      <w:lvlText w:val="•"/>
      <w:lvlJc w:val="left"/>
      <w:pPr>
        <w:ind w:left="2283" w:hanging="341"/>
      </w:pPr>
      <w:rPr>
        <w:rFonts w:hint="default"/>
        <w:lang w:val="hr-HR" w:eastAsia="en-US" w:bidi="ar-SA"/>
      </w:rPr>
    </w:lvl>
    <w:lvl w:ilvl="2" w:tplc="6024B588">
      <w:numFmt w:val="bullet"/>
      <w:lvlText w:val="•"/>
      <w:lvlJc w:val="left"/>
      <w:pPr>
        <w:ind w:left="3066" w:hanging="341"/>
      </w:pPr>
      <w:rPr>
        <w:rFonts w:hint="default"/>
        <w:lang w:val="hr-HR" w:eastAsia="en-US" w:bidi="ar-SA"/>
      </w:rPr>
    </w:lvl>
    <w:lvl w:ilvl="3" w:tplc="ABB250F8">
      <w:numFmt w:val="bullet"/>
      <w:lvlText w:val="•"/>
      <w:lvlJc w:val="left"/>
      <w:pPr>
        <w:ind w:left="3849" w:hanging="341"/>
      </w:pPr>
      <w:rPr>
        <w:rFonts w:hint="default"/>
        <w:lang w:val="hr-HR" w:eastAsia="en-US" w:bidi="ar-SA"/>
      </w:rPr>
    </w:lvl>
    <w:lvl w:ilvl="4" w:tplc="AE2C7D26">
      <w:numFmt w:val="bullet"/>
      <w:lvlText w:val="•"/>
      <w:lvlJc w:val="left"/>
      <w:pPr>
        <w:ind w:left="4632" w:hanging="341"/>
      </w:pPr>
      <w:rPr>
        <w:rFonts w:hint="default"/>
        <w:lang w:val="hr-HR" w:eastAsia="en-US" w:bidi="ar-SA"/>
      </w:rPr>
    </w:lvl>
    <w:lvl w:ilvl="5" w:tplc="861E9448">
      <w:numFmt w:val="bullet"/>
      <w:lvlText w:val="•"/>
      <w:lvlJc w:val="left"/>
      <w:pPr>
        <w:ind w:left="5415" w:hanging="341"/>
      </w:pPr>
      <w:rPr>
        <w:rFonts w:hint="default"/>
        <w:lang w:val="hr-HR" w:eastAsia="en-US" w:bidi="ar-SA"/>
      </w:rPr>
    </w:lvl>
    <w:lvl w:ilvl="6" w:tplc="F4363B08">
      <w:numFmt w:val="bullet"/>
      <w:lvlText w:val="•"/>
      <w:lvlJc w:val="left"/>
      <w:pPr>
        <w:ind w:left="6198" w:hanging="341"/>
      </w:pPr>
      <w:rPr>
        <w:rFonts w:hint="default"/>
        <w:lang w:val="hr-HR" w:eastAsia="en-US" w:bidi="ar-SA"/>
      </w:rPr>
    </w:lvl>
    <w:lvl w:ilvl="7" w:tplc="F8F0D5AE">
      <w:numFmt w:val="bullet"/>
      <w:lvlText w:val="•"/>
      <w:lvlJc w:val="left"/>
      <w:pPr>
        <w:ind w:left="6981" w:hanging="341"/>
      </w:pPr>
      <w:rPr>
        <w:rFonts w:hint="default"/>
        <w:lang w:val="hr-HR" w:eastAsia="en-US" w:bidi="ar-SA"/>
      </w:rPr>
    </w:lvl>
    <w:lvl w:ilvl="8" w:tplc="20CA6672">
      <w:numFmt w:val="bullet"/>
      <w:lvlText w:val="•"/>
      <w:lvlJc w:val="left"/>
      <w:pPr>
        <w:ind w:left="7764" w:hanging="341"/>
      </w:pPr>
      <w:rPr>
        <w:rFonts w:hint="default"/>
        <w:lang w:val="hr-HR" w:eastAsia="en-US" w:bidi="ar-SA"/>
      </w:rPr>
    </w:lvl>
  </w:abstractNum>
  <w:abstractNum w:abstractNumId="11" w15:restartNumberingAfterBreak="0">
    <w:nsid w:val="302119E6"/>
    <w:multiLevelType w:val="hybridMultilevel"/>
    <w:tmpl w:val="71E84EA4"/>
    <w:lvl w:ilvl="0" w:tplc="7EC601D0">
      <w:numFmt w:val="bullet"/>
      <w:lvlText w:val="•"/>
      <w:lvlJc w:val="left"/>
      <w:pPr>
        <w:ind w:left="1493" w:hanging="341"/>
      </w:pPr>
      <w:rPr>
        <w:rFonts w:ascii="Cambria" w:eastAsia="Cambria" w:hAnsi="Cambria" w:cs="Cambria" w:hint="default"/>
        <w:spacing w:val="0"/>
        <w:w w:val="89"/>
        <w:lang w:val="hr-HR" w:eastAsia="en-US" w:bidi="ar-SA"/>
      </w:rPr>
    </w:lvl>
    <w:lvl w:ilvl="1" w:tplc="03F4EA78">
      <w:numFmt w:val="bullet"/>
      <w:lvlText w:val="•"/>
      <w:lvlJc w:val="left"/>
      <w:pPr>
        <w:ind w:left="2283" w:hanging="341"/>
      </w:pPr>
      <w:rPr>
        <w:rFonts w:hint="default"/>
        <w:lang w:val="hr-HR" w:eastAsia="en-US" w:bidi="ar-SA"/>
      </w:rPr>
    </w:lvl>
    <w:lvl w:ilvl="2" w:tplc="9B30EAF4">
      <w:numFmt w:val="bullet"/>
      <w:lvlText w:val="•"/>
      <w:lvlJc w:val="left"/>
      <w:pPr>
        <w:ind w:left="3066" w:hanging="341"/>
      </w:pPr>
      <w:rPr>
        <w:rFonts w:hint="default"/>
        <w:lang w:val="hr-HR" w:eastAsia="en-US" w:bidi="ar-SA"/>
      </w:rPr>
    </w:lvl>
    <w:lvl w:ilvl="3" w:tplc="1722DB12">
      <w:numFmt w:val="bullet"/>
      <w:lvlText w:val="•"/>
      <w:lvlJc w:val="left"/>
      <w:pPr>
        <w:ind w:left="3849" w:hanging="341"/>
      </w:pPr>
      <w:rPr>
        <w:rFonts w:hint="default"/>
        <w:lang w:val="hr-HR" w:eastAsia="en-US" w:bidi="ar-SA"/>
      </w:rPr>
    </w:lvl>
    <w:lvl w:ilvl="4" w:tplc="C338C716">
      <w:numFmt w:val="bullet"/>
      <w:lvlText w:val="•"/>
      <w:lvlJc w:val="left"/>
      <w:pPr>
        <w:ind w:left="4632" w:hanging="341"/>
      </w:pPr>
      <w:rPr>
        <w:rFonts w:hint="default"/>
        <w:lang w:val="hr-HR" w:eastAsia="en-US" w:bidi="ar-SA"/>
      </w:rPr>
    </w:lvl>
    <w:lvl w:ilvl="5" w:tplc="1C5A2926">
      <w:numFmt w:val="bullet"/>
      <w:lvlText w:val="•"/>
      <w:lvlJc w:val="left"/>
      <w:pPr>
        <w:ind w:left="5415" w:hanging="341"/>
      </w:pPr>
      <w:rPr>
        <w:rFonts w:hint="default"/>
        <w:lang w:val="hr-HR" w:eastAsia="en-US" w:bidi="ar-SA"/>
      </w:rPr>
    </w:lvl>
    <w:lvl w:ilvl="6" w:tplc="0D908BEC">
      <w:numFmt w:val="bullet"/>
      <w:lvlText w:val="•"/>
      <w:lvlJc w:val="left"/>
      <w:pPr>
        <w:ind w:left="6198" w:hanging="341"/>
      </w:pPr>
      <w:rPr>
        <w:rFonts w:hint="default"/>
        <w:lang w:val="hr-HR" w:eastAsia="en-US" w:bidi="ar-SA"/>
      </w:rPr>
    </w:lvl>
    <w:lvl w:ilvl="7" w:tplc="5C6AEC12">
      <w:numFmt w:val="bullet"/>
      <w:lvlText w:val="•"/>
      <w:lvlJc w:val="left"/>
      <w:pPr>
        <w:ind w:left="6981" w:hanging="341"/>
      </w:pPr>
      <w:rPr>
        <w:rFonts w:hint="default"/>
        <w:lang w:val="hr-HR" w:eastAsia="en-US" w:bidi="ar-SA"/>
      </w:rPr>
    </w:lvl>
    <w:lvl w:ilvl="8" w:tplc="16AE692E">
      <w:numFmt w:val="bullet"/>
      <w:lvlText w:val="•"/>
      <w:lvlJc w:val="left"/>
      <w:pPr>
        <w:ind w:left="7764" w:hanging="341"/>
      </w:pPr>
      <w:rPr>
        <w:rFonts w:hint="default"/>
        <w:lang w:val="hr-HR" w:eastAsia="en-US" w:bidi="ar-SA"/>
      </w:rPr>
    </w:lvl>
  </w:abstractNum>
  <w:abstractNum w:abstractNumId="12" w15:restartNumberingAfterBreak="0">
    <w:nsid w:val="305206D0"/>
    <w:multiLevelType w:val="hybridMultilevel"/>
    <w:tmpl w:val="00D08234"/>
    <w:lvl w:ilvl="0" w:tplc="72AE1A14">
      <w:numFmt w:val="bullet"/>
      <w:lvlText w:val="•"/>
      <w:lvlJc w:val="left"/>
      <w:pPr>
        <w:ind w:left="1493" w:hanging="341"/>
      </w:pPr>
      <w:rPr>
        <w:rFonts w:ascii="Cambria" w:eastAsia="Cambria" w:hAnsi="Cambria" w:cs="Cambria" w:hint="default"/>
        <w:b w:val="0"/>
        <w:bCs w:val="0"/>
        <w:i w:val="0"/>
        <w:iCs w:val="0"/>
        <w:color w:val="221F1F"/>
        <w:spacing w:val="0"/>
        <w:w w:val="89"/>
        <w:sz w:val="20"/>
        <w:szCs w:val="20"/>
        <w:lang w:val="hr-HR" w:eastAsia="en-US" w:bidi="ar-SA"/>
      </w:rPr>
    </w:lvl>
    <w:lvl w:ilvl="1" w:tplc="E7A0622E">
      <w:numFmt w:val="bullet"/>
      <w:lvlText w:val="•"/>
      <w:lvlJc w:val="left"/>
      <w:pPr>
        <w:ind w:left="2283" w:hanging="341"/>
      </w:pPr>
      <w:rPr>
        <w:rFonts w:hint="default"/>
        <w:lang w:val="hr-HR" w:eastAsia="en-US" w:bidi="ar-SA"/>
      </w:rPr>
    </w:lvl>
    <w:lvl w:ilvl="2" w:tplc="F47E50CA">
      <w:numFmt w:val="bullet"/>
      <w:lvlText w:val="•"/>
      <w:lvlJc w:val="left"/>
      <w:pPr>
        <w:ind w:left="3066" w:hanging="341"/>
      </w:pPr>
      <w:rPr>
        <w:rFonts w:hint="default"/>
        <w:lang w:val="hr-HR" w:eastAsia="en-US" w:bidi="ar-SA"/>
      </w:rPr>
    </w:lvl>
    <w:lvl w:ilvl="3" w:tplc="AC189BF2">
      <w:numFmt w:val="bullet"/>
      <w:lvlText w:val="•"/>
      <w:lvlJc w:val="left"/>
      <w:pPr>
        <w:ind w:left="3849" w:hanging="341"/>
      </w:pPr>
      <w:rPr>
        <w:rFonts w:hint="default"/>
        <w:lang w:val="hr-HR" w:eastAsia="en-US" w:bidi="ar-SA"/>
      </w:rPr>
    </w:lvl>
    <w:lvl w:ilvl="4" w:tplc="14764064">
      <w:numFmt w:val="bullet"/>
      <w:lvlText w:val="•"/>
      <w:lvlJc w:val="left"/>
      <w:pPr>
        <w:ind w:left="4632" w:hanging="341"/>
      </w:pPr>
      <w:rPr>
        <w:rFonts w:hint="default"/>
        <w:lang w:val="hr-HR" w:eastAsia="en-US" w:bidi="ar-SA"/>
      </w:rPr>
    </w:lvl>
    <w:lvl w:ilvl="5" w:tplc="910C1084">
      <w:numFmt w:val="bullet"/>
      <w:lvlText w:val="•"/>
      <w:lvlJc w:val="left"/>
      <w:pPr>
        <w:ind w:left="5415" w:hanging="341"/>
      </w:pPr>
      <w:rPr>
        <w:rFonts w:hint="default"/>
        <w:lang w:val="hr-HR" w:eastAsia="en-US" w:bidi="ar-SA"/>
      </w:rPr>
    </w:lvl>
    <w:lvl w:ilvl="6" w:tplc="E1868ECC">
      <w:numFmt w:val="bullet"/>
      <w:lvlText w:val="•"/>
      <w:lvlJc w:val="left"/>
      <w:pPr>
        <w:ind w:left="6198" w:hanging="341"/>
      </w:pPr>
      <w:rPr>
        <w:rFonts w:hint="default"/>
        <w:lang w:val="hr-HR" w:eastAsia="en-US" w:bidi="ar-SA"/>
      </w:rPr>
    </w:lvl>
    <w:lvl w:ilvl="7" w:tplc="B6102248">
      <w:numFmt w:val="bullet"/>
      <w:lvlText w:val="•"/>
      <w:lvlJc w:val="left"/>
      <w:pPr>
        <w:ind w:left="6981" w:hanging="341"/>
      </w:pPr>
      <w:rPr>
        <w:rFonts w:hint="default"/>
        <w:lang w:val="hr-HR" w:eastAsia="en-US" w:bidi="ar-SA"/>
      </w:rPr>
    </w:lvl>
    <w:lvl w:ilvl="8" w:tplc="A2F41632">
      <w:numFmt w:val="bullet"/>
      <w:lvlText w:val="•"/>
      <w:lvlJc w:val="left"/>
      <w:pPr>
        <w:ind w:left="7764" w:hanging="341"/>
      </w:pPr>
      <w:rPr>
        <w:rFonts w:hint="default"/>
        <w:lang w:val="hr-HR" w:eastAsia="en-US" w:bidi="ar-SA"/>
      </w:rPr>
    </w:lvl>
  </w:abstractNum>
  <w:abstractNum w:abstractNumId="13" w15:restartNumberingAfterBreak="0">
    <w:nsid w:val="3118168C"/>
    <w:multiLevelType w:val="hybridMultilevel"/>
    <w:tmpl w:val="5C1C185E"/>
    <w:lvl w:ilvl="0" w:tplc="FA866F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B22BB"/>
    <w:multiLevelType w:val="hybridMultilevel"/>
    <w:tmpl w:val="06286D2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4680B"/>
    <w:multiLevelType w:val="hybridMultilevel"/>
    <w:tmpl w:val="86C6FD14"/>
    <w:lvl w:ilvl="0" w:tplc="FA866F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0A7C8C"/>
    <w:multiLevelType w:val="hybridMultilevel"/>
    <w:tmpl w:val="38B4CD3A"/>
    <w:lvl w:ilvl="0" w:tplc="B5B20CC2">
      <w:start w:val="1"/>
      <w:numFmt w:val="decimal"/>
      <w:lvlText w:val="(%1)"/>
      <w:lvlJc w:val="left"/>
      <w:pPr>
        <w:ind w:left="735" w:hanging="375"/>
      </w:pPr>
      <w:rPr>
        <w:rFonts w:hint="default"/>
        <w:color w:val="221F1F"/>
        <w:w w:val="130"/>
      </w:rPr>
    </w:lvl>
    <w:lvl w:ilvl="1" w:tplc="B894768A">
      <w:start w:val="1"/>
      <w:numFmt w:val="decimal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63393D"/>
    <w:multiLevelType w:val="hybridMultilevel"/>
    <w:tmpl w:val="171E1F80"/>
    <w:lvl w:ilvl="0" w:tplc="F1748704">
      <w:start w:val="1"/>
      <w:numFmt w:val="bullet"/>
      <w:lvlText w:val="-"/>
      <w:lvlJc w:val="left"/>
      <w:pPr>
        <w:ind w:left="2160" w:hanging="360"/>
      </w:pPr>
      <w:rPr>
        <w:rFonts w:ascii="Merriweather" w:eastAsiaTheme="minorHAnsi" w:hAnsi="Merriweather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E485393"/>
    <w:multiLevelType w:val="hybridMultilevel"/>
    <w:tmpl w:val="F956053E"/>
    <w:lvl w:ilvl="0" w:tplc="FA866F06">
      <w:numFmt w:val="bullet"/>
      <w:lvlText w:val="-"/>
      <w:lvlJc w:val="left"/>
      <w:pPr>
        <w:ind w:left="145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19" w15:restartNumberingAfterBreak="0">
    <w:nsid w:val="512A102C"/>
    <w:multiLevelType w:val="hybridMultilevel"/>
    <w:tmpl w:val="50A2E932"/>
    <w:lvl w:ilvl="0" w:tplc="BA30618C">
      <w:numFmt w:val="bullet"/>
      <w:lvlText w:val="•"/>
      <w:lvlJc w:val="left"/>
      <w:pPr>
        <w:ind w:left="1493" w:hanging="341"/>
      </w:pPr>
      <w:rPr>
        <w:rFonts w:ascii="Cambria" w:eastAsia="Cambria" w:hAnsi="Cambria" w:cs="Cambria" w:hint="default"/>
        <w:b w:val="0"/>
        <w:bCs w:val="0"/>
        <w:i w:val="0"/>
        <w:iCs w:val="0"/>
        <w:color w:val="221F1F"/>
        <w:spacing w:val="0"/>
        <w:w w:val="89"/>
        <w:sz w:val="20"/>
        <w:szCs w:val="20"/>
        <w:lang w:val="hr-HR" w:eastAsia="en-US" w:bidi="ar-SA"/>
      </w:rPr>
    </w:lvl>
    <w:lvl w:ilvl="1" w:tplc="B6DA62D4">
      <w:numFmt w:val="bullet"/>
      <w:lvlText w:val="•"/>
      <w:lvlJc w:val="left"/>
      <w:pPr>
        <w:ind w:left="2283" w:hanging="341"/>
      </w:pPr>
      <w:rPr>
        <w:rFonts w:hint="default"/>
        <w:lang w:val="hr-HR" w:eastAsia="en-US" w:bidi="ar-SA"/>
      </w:rPr>
    </w:lvl>
    <w:lvl w:ilvl="2" w:tplc="DEF4BB1A">
      <w:numFmt w:val="bullet"/>
      <w:lvlText w:val="•"/>
      <w:lvlJc w:val="left"/>
      <w:pPr>
        <w:ind w:left="3066" w:hanging="341"/>
      </w:pPr>
      <w:rPr>
        <w:rFonts w:hint="default"/>
        <w:lang w:val="hr-HR" w:eastAsia="en-US" w:bidi="ar-SA"/>
      </w:rPr>
    </w:lvl>
    <w:lvl w:ilvl="3" w:tplc="719A8226">
      <w:numFmt w:val="bullet"/>
      <w:lvlText w:val="•"/>
      <w:lvlJc w:val="left"/>
      <w:pPr>
        <w:ind w:left="3849" w:hanging="341"/>
      </w:pPr>
      <w:rPr>
        <w:rFonts w:hint="default"/>
        <w:lang w:val="hr-HR" w:eastAsia="en-US" w:bidi="ar-SA"/>
      </w:rPr>
    </w:lvl>
    <w:lvl w:ilvl="4" w:tplc="4B427EC6">
      <w:numFmt w:val="bullet"/>
      <w:lvlText w:val="•"/>
      <w:lvlJc w:val="left"/>
      <w:pPr>
        <w:ind w:left="4632" w:hanging="341"/>
      </w:pPr>
      <w:rPr>
        <w:rFonts w:hint="default"/>
        <w:lang w:val="hr-HR" w:eastAsia="en-US" w:bidi="ar-SA"/>
      </w:rPr>
    </w:lvl>
    <w:lvl w:ilvl="5" w:tplc="0D6C33C8">
      <w:numFmt w:val="bullet"/>
      <w:lvlText w:val="•"/>
      <w:lvlJc w:val="left"/>
      <w:pPr>
        <w:ind w:left="5415" w:hanging="341"/>
      </w:pPr>
      <w:rPr>
        <w:rFonts w:hint="default"/>
        <w:lang w:val="hr-HR" w:eastAsia="en-US" w:bidi="ar-SA"/>
      </w:rPr>
    </w:lvl>
    <w:lvl w:ilvl="6" w:tplc="0EFE7902">
      <w:numFmt w:val="bullet"/>
      <w:lvlText w:val="•"/>
      <w:lvlJc w:val="left"/>
      <w:pPr>
        <w:ind w:left="6198" w:hanging="341"/>
      </w:pPr>
      <w:rPr>
        <w:rFonts w:hint="default"/>
        <w:lang w:val="hr-HR" w:eastAsia="en-US" w:bidi="ar-SA"/>
      </w:rPr>
    </w:lvl>
    <w:lvl w:ilvl="7" w:tplc="E33C34E4">
      <w:numFmt w:val="bullet"/>
      <w:lvlText w:val="•"/>
      <w:lvlJc w:val="left"/>
      <w:pPr>
        <w:ind w:left="6981" w:hanging="341"/>
      </w:pPr>
      <w:rPr>
        <w:rFonts w:hint="default"/>
        <w:lang w:val="hr-HR" w:eastAsia="en-US" w:bidi="ar-SA"/>
      </w:rPr>
    </w:lvl>
    <w:lvl w:ilvl="8" w:tplc="93906834">
      <w:numFmt w:val="bullet"/>
      <w:lvlText w:val="•"/>
      <w:lvlJc w:val="left"/>
      <w:pPr>
        <w:ind w:left="7764" w:hanging="341"/>
      </w:pPr>
      <w:rPr>
        <w:rFonts w:hint="default"/>
        <w:lang w:val="hr-HR" w:eastAsia="en-US" w:bidi="ar-SA"/>
      </w:rPr>
    </w:lvl>
  </w:abstractNum>
  <w:abstractNum w:abstractNumId="20" w15:restartNumberingAfterBreak="0">
    <w:nsid w:val="516C6327"/>
    <w:multiLevelType w:val="hybridMultilevel"/>
    <w:tmpl w:val="43D0F66A"/>
    <w:lvl w:ilvl="0" w:tplc="FA866F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980249"/>
    <w:multiLevelType w:val="hybridMultilevel"/>
    <w:tmpl w:val="4AE6BE54"/>
    <w:lvl w:ilvl="0" w:tplc="FA866F06">
      <w:numFmt w:val="bullet"/>
      <w:lvlText w:val="-"/>
      <w:lvlJc w:val="left"/>
      <w:pPr>
        <w:ind w:left="145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2" w15:restartNumberingAfterBreak="0">
    <w:nsid w:val="553D3FE6"/>
    <w:multiLevelType w:val="hybridMultilevel"/>
    <w:tmpl w:val="5D70EF9E"/>
    <w:lvl w:ilvl="0" w:tplc="FA866F06">
      <w:numFmt w:val="bullet"/>
      <w:lvlText w:val="-"/>
      <w:lvlJc w:val="left"/>
      <w:pPr>
        <w:ind w:left="145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3" w15:restartNumberingAfterBreak="0">
    <w:nsid w:val="57965D7A"/>
    <w:multiLevelType w:val="hybridMultilevel"/>
    <w:tmpl w:val="ACFEF97C"/>
    <w:lvl w:ilvl="0" w:tplc="FA866F06">
      <w:numFmt w:val="bullet"/>
      <w:lvlText w:val="-"/>
      <w:lvlJc w:val="left"/>
      <w:pPr>
        <w:ind w:left="145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4" w15:restartNumberingAfterBreak="0">
    <w:nsid w:val="59C100FD"/>
    <w:multiLevelType w:val="hybridMultilevel"/>
    <w:tmpl w:val="2912F07C"/>
    <w:lvl w:ilvl="0" w:tplc="FA866F06">
      <w:numFmt w:val="bullet"/>
      <w:lvlText w:val="-"/>
      <w:lvlJc w:val="left"/>
      <w:pPr>
        <w:ind w:left="145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5" w15:restartNumberingAfterBreak="0">
    <w:nsid w:val="62E65B78"/>
    <w:multiLevelType w:val="hybridMultilevel"/>
    <w:tmpl w:val="B0DC7918"/>
    <w:lvl w:ilvl="0" w:tplc="F59ADFE8">
      <w:numFmt w:val="bullet"/>
      <w:lvlText w:val=""/>
      <w:lvlJc w:val="left"/>
      <w:pPr>
        <w:ind w:left="1918" w:hanging="342"/>
      </w:pPr>
      <w:rPr>
        <w:rFonts w:ascii="Wingdings" w:eastAsia="Wingdings" w:hAnsi="Wingdings" w:cs="Wingdings" w:hint="default"/>
        <w:b w:val="0"/>
        <w:bCs w:val="0"/>
        <w:i w:val="0"/>
        <w:iCs w:val="0"/>
        <w:color w:val="221F1F"/>
        <w:spacing w:val="0"/>
        <w:w w:val="114"/>
        <w:sz w:val="20"/>
        <w:szCs w:val="20"/>
        <w:lang w:val="hr-HR" w:eastAsia="en-US" w:bidi="ar-SA"/>
      </w:rPr>
    </w:lvl>
    <w:lvl w:ilvl="1" w:tplc="817CDA28">
      <w:numFmt w:val="bullet"/>
      <w:lvlText w:val="•"/>
      <w:lvlJc w:val="left"/>
      <w:pPr>
        <w:ind w:left="2661" w:hanging="342"/>
      </w:pPr>
      <w:rPr>
        <w:rFonts w:hint="default"/>
        <w:lang w:val="hr-HR" w:eastAsia="en-US" w:bidi="ar-SA"/>
      </w:rPr>
    </w:lvl>
    <w:lvl w:ilvl="2" w:tplc="E3EEB37A">
      <w:numFmt w:val="bullet"/>
      <w:lvlText w:val="•"/>
      <w:lvlJc w:val="left"/>
      <w:pPr>
        <w:ind w:left="3402" w:hanging="342"/>
      </w:pPr>
      <w:rPr>
        <w:rFonts w:hint="default"/>
        <w:lang w:val="hr-HR" w:eastAsia="en-US" w:bidi="ar-SA"/>
      </w:rPr>
    </w:lvl>
    <w:lvl w:ilvl="3" w:tplc="DE3E88D4">
      <w:numFmt w:val="bullet"/>
      <w:lvlText w:val="•"/>
      <w:lvlJc w:val="left"/>
      <w:pPr>
        <w:ind w:left="4143" w:hanging="342"/>
      </w:pPr>
      <w:rPr>
        <w:rFonts w:hint="default"/>
        <w:lang w:val="hr-HR" w:eastAsia="en-US" w:bidi="ar-SA"/>
      </w:rPr>
    </w:lvl>
    <w:lvl w:ilvl="4" w:tplc="B4A81ED2">
      <w:numFmt w:val="bullet"/>
      <w:lvlText w:val="•"/>
      <w:lvlJc w:val="left"/>
      <w:pPr>
        <w:ind w:left="4884" w:hanging="342"/>
      </w:pPr>
      <w:rPr>
        <w:rFonts w:hint="default"/>
        <w:lang w:val="hr-HR" w:eastAsia="en-US" w:bidi="ar-SA"/>
      </w:rPr>
    </w:lvl>
    <w:lvl w:ilvl="5" w:tplc="B5283CEC">
      <w:numFmt w:val="bullet"/>
      <w:lvlText w:val="•"/>
      <w:lvlJc w:val="left"/>
      <w:pPr>
        <w:ind w:left="5625" w:hanging="342"/>
      </w:pPr>
      <w:rPr>
        <w:rFonts w:hint="default"/>
        <w:lang w:val="hr-HR" w:eastAsia="en-US" w:bidi="ar-SA"/>
      </w:rPr>
    </w:lvl>
    <w:lvl w:ilvl="6" w:tplc="A78C0F28">
      <w:numFmt w:val="bullet"/>
      <w:lvlText w:val="•"/>
      <w:lvlJc w:val="left"/>
      <w:pPr>
        <w:ind w:left="6366" w:hanging="342"/>
      </w:pPr>
      <w:rPr>
        <w:rFonts w:hint="default"/>
        <w:lang w:val="hr-HR" w:eastAsia="en-US" w:bidi="ar-SA"/>
      </w:rPr>
    </w:lvl>
    <w:lvl w:ilvl="7" w:tplc="F830F0F2">
      <w:numFmt w:val="bullet"/>
      <w:lvlText w:val="•"/>
      <w:lvlJc w:val="left"/>
      <w:pPr>
        <w:ind w:left="7107" w:hanging="342"/>
      </w:pPr>
      <w:rPr>
        <w:rFonts w:hint="default"/>
        <w:lang w:val="hr-HR" w:eastAsia="en-US" w:bidi="ar-SA"/>
      </w:rPr>
    </w:lvl>
    <w:lvl w:ilvl="8" w:tplc="22C40074">
      <w:numFmt w:val="bullet"/>
      <w:lvlText w:val="•"/>
      <w:lvlJc w:val="left"/>
      <w:pPr>
        <w:ind w:left="7848" w:hanging="342"/>
      </w:pPr>
      <w:rPr>
        <w:rFonts w:hint="default"/>
        <w:lang w:val="hr-HR" w:eastAsia="en-US" w:bidi="ar-SA"/>
      </w:rPr>
    </w:lvl>
  </w:abstractNum>
  <w:abstractNum w:abstractNumId="26" w15:restartNumberingAfterBreak="0">
    <w:nsid w:val="657E7280"/>
    <w:multiLevelType w:val="hybridMultilevel"/>
    <w:tmpl w:val="F532371E"/>
    <w:lvl w:ilvl="0" w:tplc="F626CD74">
      <w:start w:val="1"/>
      <w:numFmt w:val="decimal"/>
      <w:lvlText w:val="%1."/>
      <w:lvlJc w:val="left"/>
      <w:pPr>
        <w:ind w:left="1493" w:hanging="341"/>
      </w:pPr>
      <w:rPr>
        <w:rFonts w:ascii="Cambria" w:eastAsia="Cambria" w:hAnsi="Cambria" w:cs="Cambria" w:hint="default"/>
        <w:b w:val="0"/>
        <w:bCs w:val="0"/>
        <w:i w:val="0"/>
        <w:iCs w:val="0"/>
        <w:color w:val="221F1F"/>
        <w:spacing w:val="0"/>
        <w:w w:val="85"/>
        <w:sz w:val="20"/>
        <w:szCs w:val="20"/>
        <w:lang w:val="hr-HR" w:eastAsia="en-US" w:bidi="ar-SA"/>
      </w:rPr>
    </w:lvl>
    <w:lvl w:ilvl="1" w:tplc="52946764">
      <w:numFmt w:val="bullet"/>
      <w:lvlText w:val=""/>
      <w:lvlJc w:val="left"/>
      <w:pPr>
        <w:ind w:left="2127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color w:val="221F1F"/>
        <w:spacing w:val="0"/>
        <w:w w:val="114"/>
        <w:sz w:val="20"/>
        <w:szCs w:val="20"/>
        <w:lang w:val="hr-HR" w:eastAsia="en-US" w:bidi="ar-SA"/>
      </w:rPr>
    </w:lvl>
    <w:lvl w:ilvl="2" w:tplc="02B09968">
      <w:numFmt w:val="bullet"/>
      <w:lvlText w:val="•"/>
      <w:lvlJc w:val="left"/>
      <w:pPr>
        <w:ind w:left="2921" w:hanging="361"/>
      </w:pPr>
      <w:rPr>
        <w:rFonts w:hint="default"/>
        <w:lang w:val="hr-HR" w:eastAsia="en-US" w:bidi="ar-SA"/>
      </w:rPr>
    </w:lvl>
    <w:lvl w:ilvl="3" w:tplc="DAA2F610">
      <w:numFmt w:val="bullet"/>
      <w:lvlText w:val="•"/>
      <w:lvlJc w:val="left"/>
      <w:pPr>
        <w:ind w:left="3722" w:hanging="361"/>
      </w:pPr>
      <w:rPr>
        <w:rFonts w:hint="default"/>
        <w:lang w:val="hr-HR" w:eastAsia="en-US" w:bidi="ar-SA"/>
      </w:rPr>
    </w:lvl>
    <w:lvl w:ilvl="4" w:tplc="51E670EC">
      <w:numFmt w:val="bullet"/>
      <w:lvlText w:val="•"/>
      <w:lvlJc w:val="left"/>
      <w:pPr>
        <w:ind w:left="4523" w:hanging="361"/>
      </w:pPr>
      <w:rPr>
        <w:rFonts w:hint="default"/>
        <w:lang w:val="hr-HR" w:eastAsia="en-US" w:bidi="ar-SA"/>
      </w:rPr>
    </w:lvl>
    <w:lvl w:ilvl="5" w:tplc="6B366912">
      <w:numFmt w:val="bullet"/>
      <w:lvlText w:val="•"/>
      <w:lvlJc w:val="left"/>
      <w:pPr>
        <w:ind w:left="5324" w:hanging="361"/>
      </w:pPr>
      <w:rPr>
        <w:rFonts w:hint="default"/>
        <w:lang w:val="hr-HR" w:eastAsia="en-US" w:bidi="ar-SA"/>
      </w:rPr>
    </w:lvl>
    <w:lvl w:ilvl="6" w:tplc="764253CC">
      <w:numFmt w:val="bullet"/>
      <w:lvlText w:val="•"/>
      <w:lvlJc w:val="left"/>
      <w:pPr>
        <w:ind w:left="6126" w:hanging="361"/>
      </w:pPr>
      <w:rPr>
        <w:rFonts w:hint="default"/>
        <w:lang w:val="hr-HR" w:eastAsia="en-US" w:bidi="ar-SA"/>
      </w:rPr>
    </w:lvl>
    <w:lvl w:ilvl="7" w:tplc="1EE0C8C0">
      <w:numFmt w:val="bullet"/>
      <w:lvlText w:val="•"/>
      <w:lvlJc w:val="left"/>
      <w:pPr>
        <w:ind w:left="6927" w:hanging="361"/>
      </w:pPr>
      <w:rPr>
        <w:rFonts w:hint="default"/>
        <w:lang w:val="hr-HR" w:eastAsia="en-US" w:bidi="ar-SA"/>
      </w:rPr>
    </w:lvl>
    <w:lvl w:ilvl="8" w:tplc="09A43E80">
      <w:numFmt w:val="bullet"/>
      <w:lvlText w:val="•"/>
      <w:lvlJc w:val="left"/>
      <w:pPr>
        <w:ind w:left="7728" w:hanging="361"/>
      </w:pPr>
      <w:rPr>
        <w:rFonts w:hint="default"/>
        <w:lang w:val="hr-HR" w:eastAsia="en-US" w:bidi="ar-SA"/>
      </w:rPr>
    </w:lvl>
  </w:abstractNum>
  <w:abstractNum w:abstractNumId="27" w15:restartNumberingAfterBreak="0">
    <w:nsid w:val="68567D4A"/>
    <w:multiLevelType w:val="multilevel"/>
    <w:tmpl w:val="BC406A08"/>
    <w:lvl w:ilvl="0">
      <w:start w:val="5"/>
      <w:numFmt w:val="decimal"/>
      <w:lvlText w:val="%1."/>
      <w:lvlJc w:val="left"/>
      <w:pPr>
        <w:ind w:left="380" w:hanging="3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96" w:hanging="2160"/>
      </w:pPr>
      <w:rPr>
        <w:rFonts w:hint="default"/>
      </w:rPr>
    </w:lvl>
  </w:abstractNum>
  <w:abstractNum w:abstractNumId="28" w15:restartNumberingAfterBreak="0">
    <w:nsid w:val="6C2A51A6"/>
    <w:multiLevelType w:val="hybridMultilevel"/>
    <w:tmpl w:val="17624EF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B367BE"/>
    <w:multiLevelType w:val="hybridMultilevel"/>
    <w:tmpl w:val="513498C0"/>
    <w:lvl w:ilvl="0" w:tplc="FA866F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54588"/>
    <w:multiLevelType w:val="hybridMultilevel"/>
    <w:tmpl w:val="5AC2522A"/>
    <w:lvl w:ilvl="0" w:tplc="FA866F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73288C"/>
    <w:multiLevelType w:val="multilevel"/>
    <w:tmpl w:val="AB6600AC"/>
    <w:lvl w:ilvl="0">
      <w:start w:val="1"/>
      <w:numFmt w:val="decimal"/>
      <w:lvlText w:val="%1."/>
      <w:lvlJc w:val="left"/>
      <w:pPr>
        <w:ind w:left="1154" w:hanging="512"/>
      </w:pPr>
      <w:rPr>
        <w:rFonts w:ascii="Cambria" w:eastAsia="Cambria" w:hAnsi="Cambria" w:cs="Cambria" w:hint="default"/>
        <w:b/>
        <w:bCs/>
        <w:i w:val="0"/>
        <w:iCs w:val="0"/>
        <w:color w:val="0F4685"/>
        <w:spacing w:val="0"/>
        <w:w w:val="93"/>
        <w:sz w:val="25"/>
        <w:szCs w:val="25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154" w:hanging="512"/>
      </w:pPr>
      <w:rPr>
        <w:rFonts w:ascii="Cambria" w:eastAsia="Cambria" w:hAnsi="Cambria" w:cs="Cambria" w:hint="default"/>
        <w:b/>
        <w:bCs/>
        <w:i w:val="0"/>
        <w:iCs w:val="0"/>
        <w:color w:val="auto"/>
        <w:spacing w:val="0"/>
        <w:w w:val="100"/>
        <w:sz w:val="23"/>
        <w:szCs w:val="23"/>
        <w:lang w:val="hr-HR" w:eastAsia="en-US" w:bidi="ar-SA"/>
      </w:rPr>
    </w:lvl>
    <w:lvl w:ilvl="2">
      <w:start w:val="1"/>
      <w:numFmt w:val="decimal"/>
      <w:lvlText w:val="%1.%2.%3."/>
      <w:lvlJc w:val="left"/>
      <w:pPr>
        <w:ind w:left="1207" w:hanging="564"/>
      </w:pPr>
      <w:rPr>
        <w:rFonts w:ascii="Cambria" w:eastAsia="Cambria" w:hAnsi="Cambria" w:cs="Cambria" w:hint="default"/>
        <w:b/>
        <w:bCs/>
        <w:i w:val="0"/>
        <w:iCs w:val="0"/>
        <w:color w:val="221F1F"/>
        <w:spacing w:val="0"/>
        <w:w w:val="96"/>
        <w:sz w:val="21"/>
        <w:szCs w:val="21"/>
        <w:lang w:val="hr-HR" w:eastAsia="en-US" w:bidi="ar-SA"/>
      </w:rPr>
    </w:lvl>
    <w:lvl w:ilvl="3">
      <w:start w:val="1"/>
      <w:numFmt w:val="decimal"/>
      <w:lvlText w:val="%1.%2.%3.%4."/>
      <w:lvlJc w:val="left"/>
      <w:pPr>
        <w:ind w:left="1406" w:hanging="764"/>
      </w:pPr>
      <w:rPr>
        <w:rFonts w:ascii="Cambria" w:eastAsia="Cambria" w:hAnsi="Cambria" w:cs="Cambria" w:hint="default"/>
        <w:b/>
        <w:bCs/>
        <w:i/>
        <w:iCs/>
        <w:color w:val="221F1F"/>
        <w:spacing w:val="-1"/>
        <w:w w:val="106"/>
        <w:sz w:val="21"/>
        <w:szCs w:val="21"/>
        <w:lang w:val="hr-HR" w:eastAsia="en-US" w:bidi="ar-SA"/>
      </w:rPr>
    </w:lvl>
    <w:lvl w:ilvl="4">
      <w:numFmt w:val="bullet"/>
      <w:lvlText w:val="•"/>
      <w:lvlJc w:val="left"/>
      <w:pPr>
        <w:ind w:left="2533" w:hanging="764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3666" w:hanging="764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4799" w:hanging="764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5932" w:hanging="764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065" w:hanging="764"/>
      </w:pPr>
      <w:rPr>
        <w:rFonts w:hint="default"/>
        <w:lang w:val="hr-HR" w:eastAsia="en-US" w:bidi="ar-SA"/>
      </w:rPr>
    </w:lvl>
  </w:abstractNum>
  <w:abstractNum w:abstractNumId="32" w15:restartNumberingAfterBreak="0">
    <w:nsid w:val="732C27D0"/>
    <w:multiLevelType w:val="hybridMultilevel"/>
    <w:tmpl w:val="DE46DDF2"/>
    <w:lvl w:ilvl="0" w:tplc="FA866F06">
      <w:numFmt w:val="bullet"/>
      <w:lvlText w:val="-"/>
      <w:lvlJc w:val="left"/>
      <w:pPr>
        <w:ind w:left="1493" w:hanging="341"/>
      </w:pPr>
      <w:rPr>
        <w:rFonts w:ascii="Times New Roman" w:eastAsiaTheme="minorEastAsia" w:hAnsi="Times New Roman" w:cs="Times New Roman" w:hint="default"/>
        <w:b w:val="0"/>
        <w:bCs w:val="0"/>
        <w:i w:val="0"/>
        <w:iCs w:val="0"/>
        <w:color w:val="221F1F"/>
        <w:spacing w:val="0"/>
        <w:w w:val="89"/>
        <w:sz w:val="20"/>
        <w:szCs w:val="20"/>
        <w:lang w:val="hr-HR" w:eastAsia="en-US" w:bidi="ar-SA"/>
      </w:rPr>
    </w:lvl>
    <w:lvl w:ilvl="1" w:tplc="FFFFFFFF">
      <w:numFmt w:val="bullet"/>
      <w:lvlText w:val="•"/>
      <w:lvlJc w:val="left"/>
      <w:pPr>
        <w:ind w:left="2283" w:hanging="341"/>
      </w:pPr>
      <w:rPr>
        <w:rFonts w:hint="default"/>
        <w:lang w:val="hr-HR" w:eastAsia="en-US" w:bidi="ar-SA"/>
      </w:rPr>
    </w:lvl>
    <w:lvl w:ilvl="2" w:tplc="FFFFFFFF">
      <w:numFmt w:val="bullet"/>
      <w:lvlText w:val="•"/>
      <w:lvlJc w:val="left"/>
      <w:pPr>
        <w:ind w:left="3066" w:hanging="341"/>
      </w:pPr>
      <w:rPr>
        <w:rFonts w:hint="default"/>
        <w:lang w:val="hr-HR" w:eastAsia="en-US" w:bidi="ar-SA"/>
      </w:rPr>
    </w:lvl>
    <w:lvl w:ilvl="3" w:tplc="FFFFFFFF">
      <w:numFmt w:val="bullet"/>
      <w:lvlText w:val="•"/>
      <w:lvlJc w:val="left"/>
      <w:pPr>
        <w:ind w:left="3849" w:hanging="341"/>
      </w:pPr>
      <w:rPr>
        <w:rFonts w:hint="default"/>
        <w:lang w:val="hr-HR" w:eastAsia="en-US" w:bidi="ar-SA"/>
      </w:rPr>
    </w:lvl>
    <w:lvl w:ilvl="4" w:tplc="FFFFFFFF">
      <w:numFmt w:val="bullet"/>
      <w:lvlText w:val="•"/>
      <w:lvlJc w:val="left"/>
      <w:pPr>
        <w:ind w:left="4632" w:hanging="341"/>
      </w:pPr>
      <w:rPr>
        <w:rFonts w:hint="default"/>
        <w:lang w:val="hr-HR" w:eastAsia="en-US" w:bidi="ar-SA"/>
      </w:rPr>
    </w:lvl>
    <w:lvl w:ilvl="5" w:tplc="FFFFFFFF">
      <w:numFmt w:val="bullet"/>
      <w:lvlText w:val="•"/>
      <w:lvlJc w:val="left"/>
      <w:pPr>
        <w:ind w:left="5415" w:hanging="341"/>
      </w:pPr>
      <w:rPr>
        <w:rFonts w:hint="default"/>
        <w:lang w:val="hr-HR" w:eastAsia="en-US" w:bidi="ar-SA"/>
      </w:rPr>
    </w:lvl>
    <w:lvl w:ilvl="6" w:tplc="FFFFFFFF">
      <w:numFmt w:val="bullet"/>
      <w:lvlText w:val="•"/>
      <w:lvlJc w:val="left"/>
      <w:pPr>
        <w:ind w:left="6198" w:hanging="341"/>
      </w:pPr>
      <w:rPr>
        <w:rFonts w:hint="default"/>
        <w:lang w:val="hr-HR" w:eastAsia="en-US" w:bidi="ar-SA"/>
      </w:rPr>
    </w:lvl>
    <w:lvl w:ilvl="7" w:tplc="FFFFFFFF">
      <w:numFmt w:val="bullet"/>
      <w:lvlText w:val="•"/>
      <w:lvlJc w:val="left"/>
      <w:pPr>
        <w:ind w:left="6981" w:hanging="341"/>
      </w:pPr>
      <w:rPr>
        <w:rFonts w:hint="default"/>
        <w:lang w:val="hr-HR" w:eastAsia="en-US" w:bidi="ar-SA"/>
      </w:rPr>
    </w:lvl>
    <w:lvl w:ilvl="8" w:tplc="FFFFFFFF">
      <w:numFmt w:val="bullet"/>
      <w:lvlText w:val="•"/>
      <w:lvlJc w:val="left"/>
      <w:pPr>
        <w:ind w:left="7764" w:hanging="341"/>
      </w:pPr>
      <w:rPr>
        <w:rFonts w:hint="default"/>
        <w:lang w:val="hr-HR" w:eastAsia="en-US" w:bidi="ar-SA"/>
      </w:rPr>
    </w:lvl>
  </w:abstractNum>
  <w:abstractNum w:abstractNumId="33" w15:restartNumberingAfterBreak="0">
    <w:nsid w:val="7C122102"/>
    <w:multiLevelType w:val="hybridMultilevel"/>
    <w:tmpl w:val="23C0DA94"/>
    <w:lvl w:ilvl="0" w:tplc="FA866F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24280">
    <w:abstractNumId w:val="2"/>
  </w:num>
  <w:num w:numId="2" w16cid:durableId="389495822">
    <w:abstractNumId w:val="11"/>
  </w:num>
  <w:num w:numId="3" w16cid:durableId="640620577">
    <w:abstractNumId w:val="19"/>
  </w:num>
  <w:num w:numId="4" w16cid:durableId="1204754200">
    <w:abstractNumId w:val="7"/>
  </w:num>
  <w:num w:numId="5" w16cid:durableId="859396965">
    <w:abstractNumId w:val="25"/>
  </w:num>
  <w:num w:numId="6" w16cid:durableId="1800105916">
    <w:abstractNumId w:val="12"/>
  </w:num>
  <w:num w:numId="7" w16cid:durableId="359085346">
    <w:abstractNumId w:val="4"/>
  </w:num>
  <w:num w:numId="8" w16cid:durableId="1541280514">
    <w:abstractNumId w:val="10"/>
  </w:num>
  <w:num w:numId="9" w16cid:durableId="1076900835">
    <w:abstractNumId w:val="26"/>
  </w:num>
  <w:num w:numId="10" w16cid:durableId="708382038">
    <w:abstractNumId w:val="31"/>
  </w:num>
  <w:num w:numId="11" w16cid:durableId="1024792848">
    <w:abstractNumId w:val="8"/>
  </w:num>
  <w:num w:numId="12" w16cid:durableId="806823959">
    <w:abstractNumId w:val="17"/>
  </w:num>
  <w:num w:numId="13" w16cid:durableId="1566723824">
    <w:abstractNumId w:val="5"/>
  </w:num>
  <w:num w:numId="14" w16cid:durableId="1488010966">
    <w:abstractNumId w:val="3"/>
  </w:num>
  <w:num w:numId="15" w16cid:durableId="73018650">
    <w:abstractNumId w:val="9"/>
  </w:num>
  <w:num w:numId="16" w16cid:durableId="1771267967">
    <w:abstractNumId w:val="16"/>
  </w:num>
  <w:num w:numId="17" w16cid:durableId="1494877421">
    <w:abstractNumId w:val="23"/>
  </w:num>
  <w:num w:numId="18" w16cid:durableId="1421952901">
    <w:abstractNumId w:val="22"/>
  </w:num>
  <w:num w:numId="19" w16cid:durableId="1190336931">
    <w:abstractNumId w:val="18"/>
  </w:num>
  <w:num w:numId="20" w16cid:durableId="2013296075">
    <w:abstractNumId w:val="24"/>
  </w:num>
  <w:num w:numId="21" w16cid:durableId="1606812489">
    <w:abstractNumId w:val="29"/>
  </w:num>
  <w:num w:numId="22" w16cid:durableId="145898891">
    <w:abstractNumId w:val="13"/>
  </w:num>
  <w:num w:numId="23" w16cid:durableId="2117866426">
    <w:abstractNumId w:val="20"/>
  </w:num>
  <w:num w:numId="24" w16cid:durableId="300885704">
    <w:abstractNumId w:val="32"/>
  </w:num>
  <w:num w:numId="25" w16cid:durableId="1174418593">
    <w:abstractNumId w:val="15"/>
  </w:num>
  <w:num w:numId="26" w16cid:durableId="633868344">
    <w:abstractNumId w:val="0"/>
  </w:num>
  <w:num w:numId="27" w16cid:durableId="125784010">
    <w:abstractNumId w:val="30"/>
  </w:num>
  <w:num w:numId="28" w16cid:durableId="1920021444">
    <w:abstractNumId w:val="1"/>
  </w:num>
  <w:num w:numId="29" w16cid:durableId="80494999">
    <w:abstractNumId w:val="6"/>
  </w:num>
  <w:num w:numId="30" w16cid:durableId="437456526">
    <w:abstractNumId w:val="21"/>
  </w:num>
  <w:num w:numId="31" w16cid:durableId="248202323">
    <w:abstractNumId w:val="33"/>
  </w:num>
  <w:num w:numId="32" w16cid:durableId="1207134648">
    <w:abstractNumId w:val="28"/>
  </w:num>
  <w:num w:numId="33" w16cid:durableId="1319529426">
    <w:abstractNumId w:val="14"/>
  </w:num>
  <w:num w:numId="34" w16cid:durableId="36421111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71D3"/>
    <w:rsid w:val="00005CA2"/>
    <w:rsid w:val="00081F0A"/>
    <w:rsid w:val="00085AF3"/>
    <w:rsid w:val="000A0BE6"/>
    <w:rsid w:val="00120BD6"/>
    <w:rsid w:val="00146A29"/>
    <w:rsid w:val="00151D13"/>
    <w:rsid w:val="00184F1A"/>
    <w:rsid w:val="001E2612"/>
    <w:rsid w:val="0025506F"/>
    <w:rsid w:val="00274B72"/>
    <w:rsid w:val="00280DC1"/>
    <w:rsid w:val="002B15E2"/>
    <w:rsid w:val="002C1BFC"/>
    <w:rsid w:val="002C5B85"/>
    <w:rsid w:val="003209EB"/>
    <w:rsid w:val="0033564C"/>
    <w:rsid w:val="00340377"/>
    <w:rsid w:val="00404C7B"/>
    <w:rsid w:val="004159B8"/>
    <w:rsid w:val="004302FE"/>
    <w:rsid w:val="00443600"/>
    <w:rsid w:val="004871D8"/>
    <w:rsid w:val="004D4F6D"/>
    <w:rsid w:val="004E6316"/>
    <w:rsid w:val="004F3934"/>
    <w:rsid w:val="005155CE"/>
    <w:rsid w:val="00551936"/>
    <w:rsid w:val="00552445"/>
    <w:rsid w:val="00560D2C"/>
    <w:rsid w:val="00575DBE"/>
    <w:rsid w:val="005B5A26"/>
    <w:rsid w:val="005E7F4F"/>
    <w:rsid w:val="006111FD"/>
    <w:rsid w:val="00626307"/>
    <w:rsid w:val="006512DB"/>
    <w:rsid w:val="006631B6"/>
    <w:rsid w:val="00666CBA"/>
    <w:rsid w:val="006742B1"/>
    <w:rsid w:val="006D47A6"/>
    <w:rsid w:val="006E6A39"/>
    <w:rsid w:val="006F5C2B"/>
    <w:rsid w:val="00713176"/>
    <w:rsid w:val="00793B84"/>
    <w:rsid w:val="00797EE8"/>
    <w:rsid w:val="007A19B2"/>
    <w:rsid w:val="007B1DFD"/>
    <w:rsid w:val="007B5D7B"/>
    <w:rsid w:val="007C71D3"/>
    <w:rsid w:val="00823E5D"/>
    <w:rsid w:val="00824ADD"/>
    <w:rsid w:val="008502DF"/>
    <w:rsid w:val="008D1A42"/>
    <w:rsid w:val="008F564C"/>
    <w:rsid w:val="009154F2"/>
    <w:rsid w:val="009422CE"/>
    <w:rsid w:val="0095318E"/>
    <w:rsid w:val="009840D1"/>
    <w:rsid w:val="009977E4"/>
    <w:rsid w:val="009C19AF"/>
    <w:rsid w:val="009C6397"/>
    <w:rsid w:val="00A21FDB"/>
    <w:rsid w:val="00A2694E"/>
    <w:rsid w:val="00A50ADD"/>
    <w:rsid w:val="00A6018A"/>
    <w:rsid w:val="00AA41C5"/>
    <w:rsid w:val="00B52D97"/>
    <w:rsid w:val="00B54769"/>
    <w:rsid w:val="00BA1D61"/>
    <w:rsid w:val="00BD2C65"/>
    <w:rsid w:val="00C06682"/>
    <w:rsid w:val="00CF415D"/>
    <w:rsid w:val="00D24434"/>
    <w:rsid w:val="00D33638"/>
    <w:rsid w:val="00D5178A"/>
    <w:rsid w:val="00D6543B"/>
    <w:rsid w:val="00D743AE"/>
    <w:rsid w:val="00D87852"/>
    <w:rsid w:val="00E35969"/>
    <w:rsid w:val="00E82B7E"/>
    <w:rsid w:val="00EC570A"/>
    <w:rsid w:val="00ED5C2A"/>
    <w:rsid w:val="00EF72B5"/>
    <w:rsid w:val="00FA60A7"/>
    <w:rsid w:val="00FB3CBD"/>
    <w:rsid w:val="00FC2037"/>
    <w:rsid w:val="00FC42B0"/>
    <w:rsid w:val="00FC6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5F738A"/>
  <w15:chartTrackingRefBased/>
  <w15:docId w15:val="{5309F07F-6E23-48CE-88E3-05975FDCC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C71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C71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C71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C71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71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71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71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71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71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C71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C71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C71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7C71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71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71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71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71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71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C71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C71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71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C71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C71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C71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C71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C71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C71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C71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C71D3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7C71D3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sz w:val="20"/>
      <w:szCs w:val="20"/>
      <w:lang w:val="hr-HR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7C71D3"/>
    <w:rPr>
      <w:rFonts w:ascii="Cambria" w:eastAsia="Cambria" w:hAnsi="Cambria" w:cs="Cambria"/>
      <w:kern w:val="0"/>
      <w:sz w:val="20"/>
      <w:szCs w:val="20"/>
      <w:lang w:val="hr-HR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7C71D3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lang w:val="hr-HR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C71D3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sz w:val="20"/>
      <w:szCs w:val="20"/>
      <w:lang w:val="hr-HR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C71D3"/>
    <w:rPr>
      <w:rFonts w:ascii="Cambria" w:eastAsia="Cambria" w:hAnsi="Cambria" w:cs="Cambria"/>
      <w:kern w:val="0"/>
      <w:sz w:val="20"/>
      <w:szCs w:val="20"/>
      <w:lang w:val="hr-HR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7C71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80DC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0DC1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F72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F39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934"/>
  </w:style>
  <w:style w:type="paragraph" w:styleId="Footer">
    <w:name w:val="footer"/>
    <w:basedOn w:val="Normal"/>
    <w:link w:val="FooterChar"/>
    <w:uiPriority w:val="99"/>
    <w:unhideWhenUsed/>
    <w:rsid w:val="004F39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3934"/>
  </w:style>
  <w:style w:type="character" w:styleId="CommentReference">
    <w:name w:val="annotation reference"/>
    <w:basedOn w:val="DefaultParagraphFont"/>
    <w:uiPriority w:val="99"/>
    <w:semiHidden/>
    <w:unhideWhenUsed/>
    <w:rsid w:val="00A50A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50A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0AD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0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0AD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7F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7F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unizd.hr" TargetMode="Externa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mailto:znanstveniprojekti@unizd.hr" TargetMode="Externa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znanstveniprojekti@unizd.h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AEE1B-C5B4-4C95-8DB4-8324912BA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19</Pages>
  <Words>4383</Words>
  <Characters>24984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Burić</dc:creator>
  <cp:keywords/>
  <dc:description/>
  <cp:lastModifiedBy>Irena Burić</cp:lastModifiedBy>
  <cp:revision>13</cp:revision>
  <dcterms:created xsi:type="dcterms:W3CDTF">2025-01-29T09:31:00Z</dcterms:created>
  <dcterms:modified xsi:type="dcterms:W3CDTF">2025-02-18T13:18:00Z</dcterms:modified>
</cp:coreProperties>
</file>